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W w:w="8364" w:type="dxa"/>
        <w:jc w:val="center"/>
        <w:tblInd w:w="0" w:type="dxa"/>
        <w:tblLayout w:type="fixed"/>
        <w:tblCellMar>
          <w:top w:w="0" w:type="dxa"/>
          <w:left w:w="108" w:type="dxa"/>
          <w:bottom w:w="0" w:type="dxa"/>
          <w:right w:w="108" w:type="dxa"/>
        </w:tblCellMar>
      </w:tblPr>
      <w:tblGrid>
        <w:gridCol w:w="8364"/>
      </w:tblGrid>
      <w:tr>
        <w:tblPrEx>
          <w:tblLayout w:type="fixed"/>
        </w:tblPrEx>
        <w:trPr>
          <w:jc w:val="center"/>
        </w:trPr>
        <w:tc>
          <w:tcPr>
            <w:tcW w:w="8364" w:type="dxa"/>
            <w:shd w:val="clear" w:color="auto" w:fill="auto"/>
            <w:vAlign w:val="center"/>
          </w:tcPr>
          <w:p>
            <w:pPr>
              <w:snapToGrid w:val="0"/>
              <w:jc w:val="distribute"/>
              <w:rPr>
                <w:rFonts w:hint="eastAsia"/>
                <w:color w:val="auto"/>
                <w:w w:val="80"/>
                <w:sz w:val="112"/>
                <w:szCs w:val="112"/>
              </w:rPr>
            </w:pPr>
            <w:bookmarkStart w:id="0" w:name="OLE_LINK18"/>
            <w:r>
              <w:rPr>
                <w:rFonts w:hint="eastAsia" w:eastAsia="方正小标宋简体"/>
                <w:color w:val="auto"/>
                <w:w w:val="80"/>
                <w:sz w:val="112"/>
                <w:szCs w:val="112"/>
              </w:rPr>
              <w:t>湖南省教育厅</w:t>
            </w:r>
          </w:p>
        </w:tc>
      </w:tr>
    </w:tbl>
    <w:p>
      <w:pPr>
        <w:rPr>
          <w:color w:val="auto"/>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-71755</wp:posOffset>
                </wp:positionV>
                <wp:extent cx="5974080" cy="0"/>
                <wp:effectExtent l="28575" t="33020" r="36195" b="3365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24pt;margin-top:-5.65pt;height:0pt;width:470.4pt;z-index:251659264;mso-width-relative:page;mso-height-relative:page;" filled="f" stroked="t" coordsize="21600,21600" o:gfxdata="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Q4wxNYAAAALAQAADwAAAAAAAAABACAA&#10;AAAiAAAAZHJzL2Rvd25yZXYueG1sUEsBAhQAFAAAAAgAh07iQAkOyLbWAQAAbgMAAA4AAAAAAAAA&#10;AQAgAAAAJQEAAGRycy9lMm9Eb2MueG1sUEsFBgAAAAAGAAYAWQEAAG0FAAAAAA==&#10;">
                <v:fill on="f" focussize="0,0"/>
                <v:stroke weight="4.5pt" color="#FF0000" linestyle="thickThin" joinstyle="round"/>
                <v:imagedata o:title=""/>
                <o:lock v:ext="edit" aspectratio="f"/>
              </v:line>
            </w:pict>
          </mc:Fallback>
        </mc:AlternateContent>
      </w:r>
    </w:p>
    <w:p>
      <w:pPr>
        <w:pStyle w:val="5"/>
        <w:spacing w:before="0" w:beforeAutospacing="0" w:after="0" w:afterAutospacing="0" w:line="600" w:lineRule="exact"/>
        <w:jc w:val="right"/>
        <w:rPr>
          <w:rStyle w:val="7"/>
          <w:rFonts w:ascii="Times New Roman" w:hAnsi="Times New Roman" w:eastAsia="仿宋_GB2312"/>
          <w:b w:val="0"/>
          <w:bCs/>
          <w:color w:val="auto"/>
          <w:spacing w:val="10"/>
          <w:sz w:val="32"/>
          <w:szCs w:val="32"/>
        </w:rPr>
      </w:pPr>
      <w:r>
        <w:rPr>
          <w:rStyle w:val="7"/>
          <w:rFonts w:ascii="Times New Roman" w:hAnsi="Times New Roman" w:eastAsia="仿宋_GB2312"/>
          <w:b w:val="0"/>
          <w:bCs/>
          <w:color w:val="auto"/>
          <w:spacing w:val="10"/>
          <w:sz w:val="32"/>
          <w:szCs w:val="32"/>
        </w:rPr>
        <w:t>湘教通</w:t>
      </w:r>
      <w:r>
        <w:rPr>
          <w:rStyle w:val="7"/>
          <w:rFonts w:hint="eastAsia" w:ascii="Times New Roman" w:hAnsi="Times New Roman" w:eastAsia="仿宋_GB2312"/>
          <w:b w:val="0"/>
          <w:bCs/>
          <w:color w:val="auto"/>
          <w:spacing w:val="10"/>
          <w:sz w:val="32"/>
          <w:szCs w:val="32"/>
        </w:rPr>
        <w:t>〔</w:t>
      </w:r>
      <w:r>
        <w:rPr>
          <w:rStyle w:val="7"/>
          <w:rFonts w:ascii="Times New Roman" w:hAnsi="Times New Roman" w:eastAsia="仿宋_GB2312"/>
          <w:b w:val="0"/>
          <w:bCs/>
          <w:color w:val="auto"/>
          <w:spacing w:val="10"/>
          <w:sz w:val="32"/>
          <w:szCs w:val="32"/>
        </w:rPr>
        <w:t>2018</w:t>
      </w:r>
      <w:r>
        <w:rPr>
          <w:rStyle w:val="7"/>
          <w:rFonts w:hint="eastAsia" w:ascii="Times New Roman" w:hAnsi="Times New Roman" w:eastAsia="仿宋_GB2312"/>
          <w:b w:val="0"/>
          <w:bCs/>
          <w:color w:val="auto"/>
          <w:spacing w:val="10"/>
          <w:sz w:val="32"/>
          <w:szCs w:val="32"/>
        </w:rPr>
        <w:t>〕</w:t>
      </w:r>
      <w:r>
        <w:rPr>
          <w:rStyle w:val="7"/>
          <w:rFonts w:ascii="Times New Roman" w:hAnsi="Times New Roman" w:eastAsia="仿宋_GB2312"/>
          <w:b w:val="0"/>
          <w:bCs/>
          <w:color w:val="auto"/>
          <w:spacing w:val="10"/>
          <w:sz w:val="32"/>
          <w:szCs w:val="32"/>
        </w:rPr>
        <w:t>356号</w:t>
      </w:r>
    </w:p>
    <w:p>
      <w:pPr>
        <w:pStyle w:val="5"/>
        <w:spacing w:before="0" w:beforeAutospacing="0" w:after="0" w:afterAutospacing="0" w:line="600" w:lineRule="exact"/>
        <w:jc w:val="center"/>
        <w:rPr>
          <w:rStyle w:val="7"/>
          <w:rFonts w:ascii="Times New Roman" w:hAnsi="Times New Roman" w:eastAsia="方正小标宋简体"/>
          <w:b w:val="0"/>
          <w:bCs/>
          <w:color w:val="auto"/>
          <w:spacing w:val="10"/>
          <w:sz w:val="44"/>
          <w:szCs w:val="44"/>
        </w:rPr>
      </w:pPr>
    </w:p>
    <w:p>
      <w:pPr>
        <w:pStyle w:val="5"/>
        <w:snapToGrid w:val="0"/>
        <w:spacing w:before="0" w:beforeAutospacing="0" w:after="0" w:afterAutospacing="0"/>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关于</w:t>
      </w:r>
      <w:bookmarkEnd w:id="0"/>
      <w:r>
        <w:rPr>
          <w:rFonts w:ascii="Times New Roman" w:hAnsi="Times New Roman" w:eastAsia="方正小标宋简体"/>
          <w:color w:val="auto"/>
          <w:sz w:val="44"/>
          <w:szCs w:val="44"/>
        </w:rPr>
        <w:t>做好2018年度湖南省普通高校</w:t>
      </w:r>
    </w:p>
    <w:p>
      <w:pPr>
        <w:pStyle w:val="5"/>
        <w:snapToGrid w:val="0"/>
        <w:spacing w:before="0" w:beforeAutospacing="0" w:after="0" w:afterAutospacing="0"/>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青年骨干教师培养工作的通知</w:t>
      </w:r>
    </w:p>
    <w:p>
      <w:pPr>
        <w:spacing w:line="600" w:lineRule="exact"/>
        <w:rPr>
          <w:rFonts w:ascii="Times New Roman" w:hAnsi="Times New Roman" w:eastAsia="方正小标宋简体"/>
          <w:color w:val="auto"/>
          <w:kern w:val="0"/>
          <w:sz w:val="32"/>
          <w:szCs w:val="32"/>
        </w:rPr>
      </w:pPr>
    </w:p>
    <w:p>
      <w:pPr>
        <w:spacing w:line="600" w:lineRule="exact"/>
        <w:rPr>
          <w:rFonts w:ascii="Times New Roman" w:hAnsi="Times New Roman" w:eastAsia="仿宋_GB2312"/>
          <w:color w:val="auto"/>
          <w:sz w:val="32"/>
          <w:szCs w:val="32"/>
        </w:rPr>
      </w:pPr>
      <w:r>
        <w:rPr>
          <w:rFonts w:ascii="Times New Roman" w:hAnsi="Times New Roman" w:eastAsia="仿宋_GB2312"/>
          <w:color w:val="auto"/>
          <w:sz w:val="32"/>
          <w:szCs w:val="32"/>
        </w:rPr>
        <w:t>各普通高等学校：</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为贯彻落实中共湖南省委办公厅《关于印发&lt;湖南省芙蓉人才行动计划&gt;的通知》（湘办发〔2017〕42号）和湖南省人民政府《关于印发&lt;湖南省全面推进一流学校与一流学科建设实施方案&gt;的通知》（湘政发〔2017〕3号）、《关于进一步落实和扩大高校办学自主权的实施意见》（湘政发〔2018〕15号）精神，切实加强我省高校学术梯队人才建设，更好地促进中青年优秀教师成长，现将做好2018年度我省普通高校青年骨干教师培养（以下简称“青年骨干教师培养”）的有关工作通知如下：</w:t>
      </w:r>
    </w:p>
    <w:p>
      <w:pPr>
        <w:pStyle w:val="5"/>
        <w:spacing w:before="0" w:beforeAutospacing="0" w:after="0" w:afterAutospacing="0" w:line="600" w:lineRule="exact"/>
        <w:ind w:firstLine="604"/>
        <w:jc w:val="both"/>
        <w:rPr>
          <w:rFonts w:ascii="Times New Roman" w:hAnsi="Times New Roman" w:eastAsia="黑体"/>
          <w:color w:val="auto"/>
          <w:sz w:val="32"/>
          <w:szCs w:val="32"/>
        </w:rPr>
      </w:pPr>
      <w:r>
        <w:rPr>
          <w:rFonts w:ascii="Times New Roman" w:hAnsi="Times New Roman" w:eastAsia="黑体"/>
          <w:color w:val="auto"/>
          <w:sz w:val="32"/>
          <w:szCs w:val="32"/>
        </w:rPr>
        <w:t>一、青年骨干教师培养政策调整</w:t>
      </w:r>
    </w:p>
    <w:p>
      <w:pPr>
        <w:spacing w:line="580" w:lineRule="exact"/>
        <w:ind w:firstLine="420" w:firstLineChars="200"/>
        <w:rPr>
          <w:rFonts w:ascii="Times New Roman" w:hAnsi="Times New Roman" w:eastAsia="仿宋_GB2312"/>
          <w:color w:val="auto"/>
          <w:sz w:val="32"/>
          <w:szCs w:val="32"/>
        </w:rPr>
      </w:pPr>
      <w:r>
        <w:rPr>
          <w:color w:val="auto"/>
        </w:rPr>
        <mc:AlternateContent>
          <mc:Choice Requires="wps">
            <w:drawing>
              <wp:anchor distT="0" distB="0" distL="114300" distR="114300" simplePos="0" relativeHeight="251661312" behindDoc="0" locked="0" layoutInCell="1" allowOverlap="1">
                <wp:simplePos x="0" y="0"/>
                <wp:positionH relativeFrom="column">
                  <wp:posOffset>-304800</wp:posOffset>
                </wp:positionH>
                <wp:positionV relativeFrom="paragraph">
                  <wp:posOffset>1214120</wp:posOffset>
                </wp:positionV>
                <wp:extent cx="5974080" cy="0"/>
                <wp:effectExtent l="28575" t="33020" r="36195" b="3365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24pt;margin-top:95.6pt;height:0pt;width:470.4pt;z-index:251661312;mso-width-relative:page;mso-height-relative:page;" filled="f" stroked="t" coordsize="21600,21600" o:gfxdata="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vUWFXWAAAACwEAAA8AAAAAAAAAAQAgAAAA&#10;IgAAAGRycy9kb3ducmV2LnhtbFBLAQIUABQAAAAIAIdO4kA96p+j1AEAAG4DAAAOAAAAAAAAAAEA&#10;IAAAACUBAABkcnMvZTJvRG9jLnhtbFBLBQYAAAAABgAGAFkBAABrBQAAAAA=&#10;">
                <v:fill on="f" focussize="0,0"/>
                <v:stroke weight="4.5pt" color="#FF0000" linestyle="thinThick" joinstyle="round"/>
                <v:imagedata o:title=""/>
                <o:lock v:ext="edit" aspectratio="f"/>
              </v:line>
            </w:pict>
          </mc:Fallback>
        </mc:AlternateContent>
      </w:r>
      <w:r>
        <w:rPr>
          <w:rFonts w:ascii="Times New Roman" w:hAnsi="Times New Roman" w:eastAsia="仿宋_GB2312"/>
          <w:color w:val="auto"/>
          <w:sz w:val="32"/>
          <w:szCs w:val="32"/>
        </w:rPr>
        <w:t>1.按照我厅对全省高校“双一流”建设工作的统一部署，从2017年起，高校青年骨干教师培养对象的培养经费，纳入各高校“双一流”建设统筹管理。今年我省仍继续开展青年骨干教师培养工作，凡经我厅确认且在培养期内（不含延期培养）的青年骨干教师培养对象，资助经费由学校从高校“双一流”专项经费或自有经费中统筹安排。</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为落实扩大高校办学自主权的改革要求，我省青年骨干教师培养实行省、校两级管理。我厅将进一步完善有关信息管理平台，确定全省普通高校青年骨干教师培养总体规模和有关政策要求，负责培养对象的审核确认、培养期内的过程监管和培养期满后的验收检查等工作，验收检查结果作为各高校下一年度培养对象名额分配的重要依据。各高校根据本校学科专业布局发展及建设需要，负责培养对象的遴选、培养实施及年度考核、培养期满的预验收等工作。</w:t>
      </w:r>
    </w:p>
    <w:p>
      <w:pPr>
        <w:pStyle w:val="5"/>
        <w:spacing w:before="0" w:beforeAutospacing="0" w:after="0" w:afterAutospacing="0" w:line="580" w:lineRule="exact"/>
        <w:ind w:firstLine="604"/>
        <w:jc w:val="both"/>
        <w:rPr>
          <w:rFonts w:ascii="Times New Roman" w:hAnsi="Times New Roman" w:eastAsia="黑体"/>
          <w:color w:val="auto"/>
          <w:sz w:val="32"/>
          <w:szCs w:val="32"/>
        </w:rPr>
      </w:pPr>
      <w:r>
        <w:rPr>
          <w:rFonts w:ascii="Times New Roman" w:hAnsi="Times New Roman" w:eastAsia="黑体"/>
          <w:color w:val="auto"/>
          <w:sz w:val="32"/>
          <w:szCs w:val="32"/>
        </w:rPr>
        <w:t>二、2018年度青年骨干教师培养对象遴选确定</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今年起全省普通高校青年骨干教师培养对象的遴选确定，采取高校遴选、我厅审核确认的方式进行。</w:t>
      </w:r>
    </w:p>
    <w:p>
      <w:pPr>
        <w:pStyle w:val="5"/>
        <w:spacing w:before="0" w:beforeAutospacing="0" w:after="0" w:afterAutospacing="0" w:line="580" w:lineRule="exact"/>
        <w:ind w:left="604"/>
        <w:jc w:val="both"/>
        <w:rPr>
          <w:rFonts w:ascii="Times New Roman" w:hAnsi="Times New Roman" w:eastAsia="楷体_GB2312"/>
          <w:color w:val="auto"/>
          <w:sz w:val="32"/>
          <w:szCs w:val="32"/>
        </w:rPr>
      </w:pPr>
      <w:r>
        <w:rPr>
          <w:rFonts w:ascii="Times New Roman" w:hAnsi="Times New Roman" w:eastAsia="楷体_GB2312"/>
          <w:color w:val="auto"/>
          <w:sz w:val="32"/>
          <w:szCs w:val="32"/>
        </w:rPr>
        <w:t>（一）遴选名额</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2018年全省计划遴选确定青年骨干教师培养对象人选495名，按照各高校40周岁以下专任教师数量等因素进行名额分配（具体名额分配见附件1）。各高校应严格按照我厅下达的名额推荐遴选培养对象。超计划遴选不予受理。</w:t>
      </w:r>
      <w:r>
        <w:rPr>
          <w:rFonts w:ascii="Times New Roman" w:hAnsi="Times New Roman" w:eastAsia="仿宋_GB2312"/>
          <w:color w:val="auto"/>
          <w:sz w:val="32"/>
          <w:szCs w:val="32"/>
        </w:rPr>
        <w:t>独立学院不单独安排遴选名额，由其本部高校统筹考虑。</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为加强高校思想政治理论课教师队伍建设，</w:t>
      </w:r>
      <w:r>
        <w:rPr>
          <w:rFonts w:ascii="Times New Roman" w:hAnsi="Times New Roman" w:eastAsia="仿宋_GB2312"/>
          <w:color w:val="auto"/>
          <w:sz w:val="32"/>
          <w:szCs w:val="32"/>
        </w:rPr>
        <w:t>青年骨干教师培养对象遴选名额为5人及以上的院校，应至少推荐一名思想政治理论课专任教师人选。</w:t>
      </w:r>
    </w:p>
    <w:p>
      <w:pPr>
        <w:pStyle w:val="5"/>
        <w:spacing w:before="0" w:beforeAutospacing="0" w:after="0" w:afterAutospacing="0" w:line="580" w:lineRule="exact"/>
        <w:ind w:left="604"/>
        <w:jc w:val="both"/>
        <w:rPr>
          <w:rFonts w:ascii="Times New Roman" w:hAnsi="Times New Roman" w:eastAsia="楷体_GB2312"/>
          <w:color w:val="auto"/>
          <w:sz w:val="32"/>
          <w:szCs w:val="32"/>
        </w:rPr>
      </w:pPr>
      <w:r>
        <w:rPr>
          <w:rFonts w:ascii="Times New Roman" w:hAnsi="Times New Roman" w:eastAsia="楷体_GB2312"/>
          <w:color w:val="auto"/>
          <w:sz w:val="32"/>
          <w:szCs w:val="32"/>
        </w:rPr>
        <w:t>（二）遴选范围</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青年骨干教师培养对象要从各高校教学科研一线在职在岗的专任教师中遴选。</w:t>
      </w:r>
      <w:r>
        <w:rPr>
          <w:rFonts w:ascii="Times New Roman" w:hAnsi="Times New Roman" w:eastAsia="仿宋_GB2312"/>
          <w:color w:val="auto"/>
          <w:sz w:val="32"/>
          <w:szCs w:val="32"/>
        </w:rPr>
        <w:t>各高校应紧密对接我省高校“双一流”学科建设的要求，主要在我厅正式发文公布的“双一流”学科，具有省部级及以上重点（示范）专业（群）、重点实验室（工程技术研究中心）、哲学社会科学研究基地、重点实训基地和博士点、硕士点等平台的学科专业，以及本校长期稳定发展的特色学科专业中遴选确定。各高校要优先遴选与我省经济建设和社会发展关系密切的学科专业中的专任教师、科研人员。</w:t>
      </w:r>
    </w:p>
    <w:p>
      <w:pPr>
        <w:pStyle w:val="5"/>
        <w:spacing w:before="0" w:beforeAutospacing="0" w:after="0" w:afterAutospacing="0" w:line="580" w:lineRule="exact"/>
        <w:ind w:left="604"/>
        <w:jc w:val="both"/>
        <w:rPr>
          <w:rFonts w:ascii="Times New Roman" w:hAnsi="Times New Roman" w:eastAsia="楷体_GB2312"/>
          <w:color w:val="auto"/>
          <w:sz w:val="32"/>
          <w:szCs w:val="32"/>
        </w:rPr>
      </w:pPr>
      <w:r>
        <w:rPr>
          <w:rFonts w:ascii="Times New Roman" w:hAnsi="Times New Roman" w:eastAsia="楷体_GB2312"/>
          <w:color w:val="auto"/>
          <w:sz w:val="32"/>
          <w:szCs w:val="32"/>
        </w:rPr>
        <w:t>（三）遴选条件</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1.思想政治素质好，立德树人、为人师表，治学严谨、作风正派，具有团队意识、奉献精神和一定的组织管理能力。</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教育教学素质较高，积极参加教学研究和教学改革，能熟练运用现代教学方法和教学手段，系统讲授过1门以上学科专业核心课程，课程教学效果较好，取得一定数量的教学研究成果；科研能力较强，具有较深厚的专业基础，有明确的主攻方向，在科学研究或技术开发或社会服务等方面取得较好成果和成效，在省内同行中有一定影响。</w:t>
      </w:r>
    </w:p>
    <w:p>
      <w:pPr>
        <w:pStyle w:val="5"/>
        <w:spacing w:before="0" w:beforeAutospacing="0" w:after="0" w:afterAutospacing="0" w:line="580" w:lineRule="exact"/>
        <w:ind w:firstLine="600"/>
        <w:jc w:val="both"/>
        <w:rPr>
          <w:rFonts w:ascii="Times New Roman" w:hAnsi="Times New Roman" w:eastAsia="仿宋_GB2312"/>
          <w:color w:val="auto"/>
          <w:sz w:val="32"/>
          <w:szCs w:val="32"/>
        </w:rPr>
      </w:pPr>
      <w:r>
        <w:rPr>
          <w:rFonts w:ascii="Times New Roman" w:hAnsi="Times New Roman" w:eastAsia="仿宋_GB2312"/>
          <w:color w:val="auto"/>
          <w:sz w:val="32"/>
          <w:szCs w:val="32"/>
        </w:rPr>
        <w:t>3.具备高等学校教师资格，身体健康，年龄不超过40周岁（1978年12月31日以后出生）；具有副高级专业技术职务，或者同时具有硕士及以上学位和中级专业技术职务。推荐人员原则上应为校级青年骨干教师。</w:t>
      </w:r>
    </w:p>
    <w:p>
      <w:pPr>
        <w:pStyle w:val="5"/>
        <w:spacing w:before="0" w:beforeAutospacing="0" w:after="0" w:afterAutospacing="0" w:line="580" w:lineRule="exact"/>
        <w:ind w:firstLine="600"/>
        <w:jc w:val="both"/>
        <w:rPr>
          <w:rFonts w:ascii="Times New Roman" w:hAnsi="Times New Roman" w:eastAsia="仿宋_GB2312"/>
          <w:color w:val="auto"/>
          <w:sz w:val="32"/>
          <w:szCs w:val="32"/>
        </w:rPr>
      </w:pPr>
      <w:r>
        <w:rPr>
          <w:rFonts w:ascii="Times New Roman" w:hAnsi="Times New Roman" w:eastAsia="仿宋_GB2312"/>
          <w:color w:val="auto"/>
          <w:sz w:val="32"/>
          <w:szCs w:val="32"/>
        </w:rPr>
        <w:t>已具有正高级专业技术职务或已入选省部级及以上各类人才培养计划的人员不再纳入遴选范围。</w:t>
      </w:r>
    </w:p>
    <w:p>
      <w:pPr>
        <w:pStyle w:val="5"/>
        <w:spacing w:before="0" w:beforeAutospacing="0" w:after="0" w:afterAutospacing="0" w:line="580" w:lineRule="exact"/>
        <w:ind w:left="604"/>
        <w:jc w:val="both"/>
        <w:rPr>
          <w:rFonts w:ascii="Times New Roman" w:hAnsi="Times New Roman" w:eastAsia="楷体_GB2312"/>
          <w:color w:val="auto"/>
          <w:sz w:val="32"/>
          <w:szCs w:val="32"/>
        </w:rPr>
      </w:pPr>
      <w:r>
        <w:rPr>
          <w:rFonts w:ascii="Times New Roman" w:hAnsi="Times New Roman" w:eastAsia="楷体_GB2312"/>
          <w:color w:val="auto"/>
          <w:sz w:val="32"/>
          <w:szCs w:val="32"/>
        </w:rPr>
        <w:t>（四）遴选确定程序</w:t>
      </w:r>
    </w:p>
    <w:p>
      <w:pPr>
        <w:spacing w:line="580" w:lineRule="exact"/>
        <w:ind w:firstLine="607"/>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1.各高校根据本通知确定的遴选名额、遴选范围及遴选条件，组织开展遴选工作。</w:t>
      </w:r>
    </w:p>
    <w:p>
      <w:pPr>
        <w:spacing w:line="580" w:lineRule="exact"/>
        <w:ind w:firstLine="607"/>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学校要结合本校实际，制订青年骨干教师培养对象遴选工作方案，并在正式启动遴选工作前公开；学校严格按照工作方案进行人员推荐和选拔，对初步遴选出来的人选，组织相关部门和有关专家进行审核及评审；审核合格、评审通过人选名单及其申报材料应当进行公示，公示时间不得少于5个工作日；经公示无异议的培养对象人选，确定为本校遴选对象并报送我厅。 </w:t>
      </w:r>
    </w:p>
    <w:p>
      <w:pPr>
        <w:spacing w:line="580" w:lineRule="exact"/>
        <w:ind w:firstLine="607"/>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我厅进行审核、确认。我厅对各高校遴选上报的培养对象在湖南教育政务网进行个人基本情况及主要成果材料公示，公示时间为5个工作日；公示无异议后，我厅组织专家进行审核，并将审核结果在湖南教育政务网公示，公示时间为5个工作日。经公示无异议的培养对象，我厅发文确认。</w:t>
      </w:r>
    </w:p>
    <w:p>
      <w:pPr>
        <w:pStyle w:val="5"/>
        <w:spacing w:before="0" w:beforeAutospacing="0" w:after="0" w:afterAutospacing="0" w:line="580" w:lineRule="exact"/>
        <w:ind w:left="604"/>
        <w:jc w:val="both"/>
        <w:rPr>
          <w:rFonts w:ascii="Times New Roman" w:hAnsi="Times New Roman" w:eastAsia="楷体_GB2312"/>
          <w:color w:val="auto"/>
          <w:sz w:val="32"/>
          <w:szCs w:val="32"/>
        </w:rPr>
      </w:pPr>
      <w:r>
        <w:rPr>
          <w:rFonts w:ascii="Times New Roman" w:hAnsi="Times New Roman" w:eastAsia="楷体_GB2312"/>
          <w:color w:val="auto"/>
          <w:sz w:val="32"/>
          <w:szCs w:val="32"/>
        </w:rPr>
        <w:t>（五）所需材料</w:t>
      </w:r>
    </w:p>
    <w:p>
      <w:pPr>
        <w:pStyle w:val="5"/>
        <w:spacing w:before="0" w:beforeAutospacing="0" w:after="0" w:afterAutospacing="0" w:line="580" w:lineRule="exact"/>
        <w:ind w:firstLine="604"/>
        <w:jc w:val="both"/>
        <w:rPr>
          <w:rFonts w:ascii="Times New Roman" w:hAnsi="Times New Roman" w:eastAsia="仿宋_GB2312"/>
          <w:color w:val="auto"/>
          <w:sz w:val="32"/>
          <w:szCs w:val="32"/>
        </w:rPr>
      </w:pPr>
      <w:r>
        <w:rPr>
          <w:rFonts w:ascii="Times New Roman" w:hAnsi="Times New Roman" w:eastAsia="仿宋_GB2312"/>
          <w:color w:val="auto"/>
          <w:sz w:val="32"/>
          <w:szCs w:val="32"/>
        </w:rPr>
        <w:t>1.《湖南省普通高校青年骨干教师培养对象申报表》、《湖南省普通高校青年骨干教师培养对象培养计划》；《湖南省普通高校青年骨干教师培养对象情况一览表》。</w:t>
      </w:r>
    </w:p>
    <w:p>
      <w:pPr>
        <w:pStyle w:val="5"/>
        <w:spacing w:before="0" w:beforeAutospacing="0" w:after="0" w:afterAutospacing="0" w:line="580" w:lineRule="exact"/>
        <w:ind w:firstLine="604"/>
        <w:jc w:val="both"/>
        <w:rPr>
          <w:rFonts w:ascii="Times New Roman" w:hAnsi="Times New Roman" w:eastAsia="仿宋_GB2312"/>
          <w:color w:val="auto"/>
          <w:sz w:val="32"/>
          <w:szCs w:val="32"/>
        </w:rPr>
      </w:pPr>
      <w:r>
        <w:rPr>
          <w:rFonts w:ascii="Times New Roman" w:hAnsi="Times New Roman" w:eastAsia="仿宋_GB2312"/>
          <w:color w:val="auto"/>
          <w:sz w:val="32"/>
          <w:szCs w:val="32"/>
        </w:rPr>
        <w:t>2.培养对象的</w:t>
      </w:r>
      <w:r>
        <w:rPr>
          <w:rFonts w:ascii="Times New Roman" w:hAnsi="Times New Roman" w:eastAsia="仿宋_GB2312"/>
          <w:color w:val="auto"/>
          <w:sz w:val="32"/>
          <w:szCs w:val="32"/>
        </w:rPr>
        <w:t>身份证、毕业证、学位证、高校教师资格证、专业技术职务证书等复印件（扫描件）</w:t>
      </w:r>
      <w:r>
        <w:rPr>
          <w:rFonts w:ascii="Times New Roman" w:hAnsi="Times New Roman" w:eastAsia="仿宋_GB2312"/>
          <w:color w:val="auto"/>
          <w:sz w:val="32"/>
          <w:szCs w:val="32"/>
        </w:rPr>
        <w:t>，由学校审核确认。</w:t>
      </w:r>
    </w:p>
    <w:p>
      <w:pPr>
        <w:pStyle w:val="5"/>
        <w:spacing w:before="0" w:beforeAutospacing="0" w:after="0" w:afterAutospacing="0" w:line="580" w:lineRule="exact"/>
        <w:ind w:firstLine="604"/>
        <w:jc w:val="both"/>
        <w:rPr>
          <w:rFonts w:ascii="Times New Roman" w:hAnsi="Times New Roman" w:eastAsia="仿宋_GB2312"/>
          <w:color w:val="auto"/>
          <w:sz w:val="32"/>
          <w:szCs w:val="32"/>
        </w:rPr>
      </w:pPr>
      <w:r>
        <w:rPr>
          <w:rFonts w:ascii="Times New Roman" w:hAnsi="Times New Roman" w:eastAsia="仿宋_GB2312"/>
          <w:color w:val="auto"/>
          <w:sz w:val="32"/>
          <w:szCs w:val="32"/>
        </w:rPr>
        <w:t>3.反映培养对象政治思想表现及教学、科研等方面业绩的有关材料，其中</w:t>
      </w:r>
      <w:r>
        <w:rPr>
          <w:rFonts w:ascii="Times New Roman" w:hAnsi="Times New Roman" w:eastAsia="仿宋_GB2312"/>
          <w:color w:val="auto"/>
          <w:sz w:val="32"/>
          <w:szCs w:val="32"/>
        </w:rPr>
        <w:t>提交5篇（部、项）以内代表学术水平的教学和科研论文或著作或技术开发成果证明的复印件（扫描件），反映其外语、计算机应用能力的材料复印件（扫描件）</w:t>
      </w:r>
      <w:r>
        <w:rPr>
          <w:rFonts w:ascii="Times New Roman" w:hAnsi="Times New Roman" w:eastAsia="仿宋_GB2312"/>
          <w:color w:val="auto"/>
          <w:sz w:val="32"/>
          <w:szCs w:val="32"/>
        </w:rPr>
        <w:t>，由学校审核确认。培养对象提交的业绩材料内容的截止时间为2018年8月31日。</w:t>
      </w:r>
    </w:p>
    <w:p>
      <w:pPr>
        <w:pStyle w:val="5"/>
        <w:spacing w:before="0" w:beforeAutospacing="0" w:after="0" w:afterAutospacing="0" w:line="580" w:lineRule="exact"/>
        <w:ind w:firstLine="604"/>
        <w:jc w:val="both"/>
        <w:rPr>
          <w:rFonts w:ascii="Times New Roman" w:hAnsi="Times New Roman" w:eastAsia="仿宋_GB2312"/>
          <w:color w:val="auto"/>
          <w:sz w:val="32"/>
          <w:szCs w:val="32"/>
        </w:rPr>
      </w:pPr>
      <w:r>
        <w:rPr>
          <w:rFonts w:ascii="Times New Roman" w:hAnsi="Times New Roman" w:eastAsia="仿宋_GB2312"/>
          <w:color w:val="auto"/>
          <w:sz w:val="32"/>
          <w:szCs w:val="32"/>
        </w:rPr>
        <w:t>4.本校青年骨干教师培养对象遴选情况的汇报材料（附学校遴选结果），以学校公文呈报。</w:t>
      </w:r>
    </w:p>
    <w:p>
      <w:pPr>
        <w:pStyle w:val="5"/>
        <w:spacing w:before="0" w:beforeAutospacing="0" w:after="0" w:afterAutospacing="0" w:line="580" w:lineRule="exact"/>
        <w:ind w:firstLine="604"/>
        <w:jc w:val="both"/>
        <w:rPr>
          <w:rFonts w:ascii="Times New Roman" w:hAnsi="Times New Roman" w:eastAsia="黑体"/>
          <w:bCs/>
          <w:color w:val="auto"/>
          <w:sz w:val="32"/>
          <w:szCs w:val="32"/>
        </w:rPr>
      </w:pPr>
      <w:r>
        <w:rPr>
          <w:rFonts w:ascii="Times New Roman" w:hAnsi="Times New Roman" w:eastAsia="黑体"/>
          <w:bCs/>
          <w:color w:val="auto"/>
          <w:sz w:val="32"/>
          <w:szCs w:val="32"/>
        </w:rPr>
        <w:t>三、2014年度青年骨干教师培养对象验收</w:t>
      </w:r>
    </w:p>
    <w:p>
      <w:pPr>
        <w:pStyle w:val="5"/>
        <w:spacing w:before="0" w:beforeAutospacing="0" w:after="0" w:afterAutospacing="0" w:line="580" w:lineRule="exact"/>
        <w:ind w:firstLine="604"/>
        <w:jc w:val="both"/>
        <w:rPr>
          <w:rFonts w:ascii="Times New Roman" w:hAnsi="Times New Roman" w:eastAsia="仿宋_GB2312"/>
          <w:color w:val="auto"/>
          <w:sz w:val="32"/>
          <w:szCs w:val="32"/>
        </w:rPr>
      </w:pPr>
      <w:r>
        <w:rPr>
          <w:rFonts w:ascii="Times New Roman" w:hAnsi="Times New Roman" w:eastAsia="仿宋_GB2312"/>
          <w:color w:val="auto"/>
          <w:sz w:val="32"/>
          <w:szCs w:val="32"/>
        </w:rPr>
        <w:t>根据我厅《关于公布2014年度湖南省普通高校学科带头人培养对象和青年骨干教师培养对象遴选结果的通知》（湘教办通〔2014〕209号）和</w:t>
      </w:r>
      <w:r>
        <w:rPr>
          <w:rFonts w:ascii="Times New Roman" w:hAnsi="Times New Roman" w:eastAsia="仿宋_GB2312"/>
          <w:color w:val="auto"/>
          <w:sz w:val="32"/>
          <w:szCs w:val="32"/>
          <w:shd w:val="clear" w:color="auto" w:fill="FFFFFF"/>
        </w:rPr>
        <w:t>《关于公布2016年度湖南省普通高校青年骨干教师培养对象推荐遴选、验收检查、年度考核和学科带头人培养对象年度考核结果的通知》（湘教通〔2016〕601号）</w:t>
      </w:r>
      <w:r>
        <w:rPr>
          <w:rFonts w:ascii="Times New Roman" w:hAnsi="Times New Roman" w:eastAsia="仿宋_GB2312"/>
          <w:color w:val="auto"/>
          <w:sz w:val="32"/>
          <w:szCs w:val="32"/>
        </w:rPr>
        <w:t>要求，</w:t>
      </w:r>
      <w:r>
        <w:rPr>
          <w:rFonts w:ascii="Times New Roman" w:hAnsi="Times New Roman" w:eastAsia="仿宋_GB2312"/>
          <w:color w:val="auto"/>
          <w:sz w:val="32"/>
          <w:szCs w:val="32"/>
        </w:rPr>
        <w:t>今年对2014年度确定的湖南省普通高校青年骨干教师培养对象，以及原培养期已满、因故尚未接受我厅验收检查或验收检查结论为暂缓验收的青年骨干教师培养对象（具体名单详见附件2）进行验收检查。</w:t>
      </w:r>
      <w:r>
        <w:rPr>
          <w:rFonts w:ascii="Times New Roman" w:hAnsi="Times New Roman" w:eastAsia="仿宋_GB2312"/>
          <w:color w:val="auto"/>
          <w:sz w:val="32"/>
          <w:szCs w:val="32"/>
        </w:rPr>
        <w:t>2014年度确定的学科带头人培养对象一并纳入验收检查。验收检查由我厅组织专家进行评审，并逐一给出结论。各高校应组织对本校培养对象的预验收。</w:t>
      </w:r>
    </w:p>
    <w:p>
      <w:pPr>
        <w:pStyle w:val="5"/>
        <w:spacing w:before="0" w:beforeAutospacing="0" w:after="0" w:afterAutospacing="0" w:line="580" w:lineRule="exact"/>
        <w:ind w:firstLine="640" w:firstLineChars="200"/>
        <w:jc w:val="both"/>
        <w:rPr>
          <w:rFonts w:ascii="Times New Roman" w:hAnsi="Times New Roman" w:eastAsia="楷体_GB2312"/>
          <w:bCs/>
          <w:color w:val="auto"/>
          <w:sz w:val="32"/>
          <w:szCs w:val="32"/>
        </w:rPr>
      </w:pPr>
      <w:r>
        <w:rPr>
          <w:rFonts w:ascii="Times New Roman" w:hAnsi="Times New Roman" w:eastAsia="楷体_GB2312"/>
          <w:bCs/>
          <w:color w:val="auto"/>
          <w:sz w:val="32"/>
          <w:szCs w:val="32"/>
        </w:rPr>
        <w:t>（一）验收检查内容</w:t>
      </w:r>
    </w:p>
    <w:p>
      <w:pPr>
        <w:pStyle w:val="5"/>
        <w:spacing w:before="0" w:beforeAutospacing="0" w:after="0" w:afterAutospacing="0" w:line="580" w:lineRule="exact"/>
        <w:ind w:firstLine="640"/>
        <w:jc w:val="both"/>
        <w:rPr>
          <w:rFonts w:ascii="Times New Roman" w:hAnsi="Times New Roman"/>
          <w:color w:val="auto"/>
          <w:sz w:val="32"/>
          <w:szCs w:val="32"/>
        </w:rPr>
      </w:pPr>
      <w:r>
        <w:rPr>
          <w:rFonts w:ascii="Times New Roman" w:hAnsi="Times New Roman" w:eastAsia="仿宋_GB2312"/>
          <w:color w:val="auto"/>
          <w:spacing w:val="-4"/>
          <w:sz w:val="32"/>
          <w:szCs w:val="32"/>
        </w:rPr>
        <w:t>培养对象的培养计划执行情况，履行合同所规定的责任情况，参加培养培训情况，经费使用情况，培养目标实现情</w:t>
      </w:r>
      <w:r>
        <w:rPr>
          <w:rFonts w:ascii="Times New Roman" w:hAnsi="Times New Roman" w:eastAsia="仿宋_GB2312"/>
          <w:color w:val="auto"/>
          <w:sz w:val="32"/>
          <w:szCs w:val="32"/>
        </w:rPr>
        <w:t>况等。</w:t>
      </w:r>
    </w:p>
    <w:p>
      <w:pPr>
        <w:pStyle w:val="5"/>
        <w:spacing w:before="0" w:beforeAutospacing="0" w:after="0" w:afterAutospacing="0" w:line="580" w:lineRule="exact"/>
        <w:jc w:val="both"/>
        <w:rPr>
          <w:rFonts w:ascii="Times New Roman" w:hAnsi="Times New Roman" w:eastAsia="楷体_GB2312"/>
          <w:color w:val="auto"/>
          <w:sz w:val="32"/>
          <w:szCs w:val="32"/>
        </w:rPr>
      </w:pPr>
      <w:r>
        <w:rPr>
          <w:rFonts w:ascii="Times New Roman" w:hAnsi="Times New Roman" w:eastAsia="楷体_GB2312"/>
          <w:color w:val="auto"/>
          <w:sz w:val="32"/>
          <w:szCs w:val="32"/>
        </w:rPr>
        <w:t xml:space="preserve">   </w:t>
      </w:r>
      <w:r>
        <w:rPr>
          <w:rFonts w:ascii="Times New Roman" w:hAnsi="Times New Roman" w:eastAsia="楷体_GB2312"/>
          <w:bCs/>
          <w:color w:val="auto"/>
          <w:sz w:val="32"/>
          <w:szCs w:val="32"/>
        </w:rPr>
        <w:t xml:space="preserve"> （二）所需材料</w:t>
      </w: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1.《湖南省普通高校青年骨干教师培养对象验收检查表》或《湖南省普通高校学科带头人培养对象验收检查表》。</w:t>
      </w: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2.培养对象个人总结材料，包括培养期内的培养情况、培养效果、思想政治表现、业务水平、工作态度和工作实绩等，由学校审核确认。</w:t>
      </w: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 xml:space="preserve">3.培养对象培养期内取得的教学、科研业绩等材料，有关业绩材料内容截止时间为2018年8月31日，由学校审核确认。 </w:t>
      </w: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4.《湖南省普通高校青年骨干教师培养对象验收检查一览表》及《湖南省普通高校学科带头人培养对象验收检查一览表》。</w:t>
      </w:r>
    </w:p>
    <w:p>
      <w:pPr>
        <w:pStyle w:val="5"/>
        <w:spacing w:before="0" w:beforeAutospacing="0" w:after="0" w:afterAutospacing="0" w:line="580" w:lineRule="exact"/>
        <w:ind w:firstLine="640"/>
        <w:jc w:val="both"/>
        <w:rPr>
          <w:rFonts w:ascii="Times New Roman" w:hAnsi="Times New Roman"/>
          <w:color w:val="auto"/>
          <w:sz w:val="32"/>
          <w:szCs w:val="32"/>
        </w:rPr>
      </w:pPr>
      <w:r>
        <w:rPr>
          <w:rFonts w:ascii="Times New Roman" w:hAnsi="Times New Roman" w:eastAsia="黑体"/>
          <w:color w:val="auto"/>
          <w:sz w:val="32"/>
          <w:szCs w:val="32"/>
        </w:rPr>
        <w:t>四、2015、2016年度青年骨干教师培养对象年度考核</w:t>
      </w:r>
    </w:p>
    <w:p>
      <w:pPr>
        <w:pStyle w:val="5"/>
        <w:spacing w:before="0" w:beforeAutospacing="0" w:after="0" w:afterAutospacing="0" w:line="58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根据我厅《关于公布2015年度湖南省普通高校青年骨干教师培养对象遴选、验收和考核结果的通知》（湘教通〔2015〕361号）和</w:t>
      </w:r>
      <w:r>
        <w:rPr>
          <w:rFonts w:ascii="Times New Roman" w:hAnsi="Times New Roman" w:eastAsia="仿宋_GB2312"/>
          <w:color w:val="auto"/>
          <w:sz w:val="32"/>
          <w:szCs w:val="32"/>
          <w:shd w:val="clear" w:color="auto" w:fill="FFFFFF"/>
        </w:rPr>
        <w:t>《关于公布2016年度湖南省普通高校青年骨干教师培养对象推荐遴选、验收检查、年度考核和学科带头人培养对象年度考核结果的通知》（湘教通〔2016〕601号）</w:t>
      </w:r>
      <w:r>
        <w:rPr>
          <w:rFonts w:ascii="Times New Roman" w:hAnsi="Times New Roman" w:eastAsia="仿宋_GB2312"/>
          <w:color w:val="auto"/>
          <w:sz w:val="32"/>
          <w:szCs w:val="32"/>
        </w:rPr>
        <w:t>要求，今年对2015、2016年度确定的湖南省普通高校青年骨干教师培养对象进行年度考核。年度考核由学校组织实施，考核结果报送我厅审核备案，我厅将视情况进行年度考核抽查。</w:t>
      </w:r>
    </w:p>
    <w:p>
      <w:pPr>
        <w:pStyle w:val="5"/>
        <w:spacing w:before="0" w:beforeAutospacing="0" w:after="0" w:afterAutospacing="0" w:line="580" w:lineRule="exact"/>
        <w:ind w:firstLine="640"/>
        <w:jc w:val="both"/>
        <w:rPr>
          <w:rFonts w:ascii="Times New Roman" w:hAnsi="Times New Roman" w:eastAsia="楷体_GB2312"/>
          <w:bCs/>
          <w:color w:val="auto"/>
          <w:sz w:val="32"/>
          <w:szCs w:val="32"/>
        </w:rPr>
      </w:pPr>
      <w:r>
        <w:rPr>
          <w:rFonts w:ascii="Times New Roman" w:hAnsi="Times New Roman" w:eastAsia="楷体_GB2312"/>
          <w:bCs/>
          <w:color w:val="auto"/>
          <w:sz w:val="32"/>
          <w:szCs w:val="32"/>
        </w:rPr>
        <w:t>（一）年度考核内容</w:t>
      </w: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2015年度确定的青年骨干教师</w:t>
      </w:r>
      <w:r>
        <w:rPr>
          <w:rFonts w:ascii="Times New Roman" w:hAnsi="Times New Roman" w:eastAsia="仿宋_GB2312"/>
          <w:color w:val="auto"/>
          <w:spacing w:val="-4"/>
          <w:sz w:val="32"/>
          <w:szCs w:val="32"/>
        </w:rPr>
        <w:t>培养对象，考核期为</w:t>
      </w:r>
      <w:r>
        <w:rPr>
          <w:rFonts w:ascii="Times New Roman" w:hAnsi="Times New Roman" w:eastAsia="仿宋_GB2312"/>
          <w:color w:val="auto"/>
          <w:sz w:val="32"/>
          <w:szCs w:val="32"/>
        </w:rPr>
        <w:t>2016年1月至2017年12月；2016年度确定的青年骨干教师培养对象，考核期为2017年1－12月。考核内容包括培养计划执行情况、</w:t>
      </w:r>
      <w:r>
        <w:rPr>
          <w:rFonts w:ascii="Times New Roman" w:hAnsi="Times New Roman" w:eastAsia="仿宋_GB2312"/>
          <w:color w:val="auto"/>
          <w:spacing w:val="-4"/>
          <w:sz w:val="32"/>
          <w:szCs w:val="32"/>
        </w:rPr>
        <w:t>履行合同所规定的责任情况、参加培养培训情况、经费使用情况、培养目标实现情</w:t>
      </w:r>
      <w:r>
        <w:rPr>
          <w:rFonts w:ascii="Times New Roman" w:hAnsi="Times New Roman" w:eastAsia="仿宋_GB2312"/>
          <w:color w:val="auto"/>
          <w:sz w:val="32"/>
          <w:szCs w:val="32"/>
        </w:rPr>
        <w:t>况等。</w:t>
      </w:r>
    </w:p>
    <w:p>
      <w:pPr>
        <w:pStyle w:val="5"/>
        <w:spacing w:before="0" w:beforeAutospacing="0" w:after="0" w:afterAutospacing="0" w:line="580" w:lineRule="exact"/>
        <w:ind w:firstLine="640"/>
        <w:jc w:val="both"/>
        <w:rPr>
          <w:rFonts w:ascii="Times New Roman" w:hAnsi="Times New Roman" w:eastAsia="楷体_GB2312"/>
          <w:bCs/>
          <w:color w:val="auto"/>
          <w:sz w:val="32"/>
          <w:szCs w:val="32"/>
        </w:rPr>
      </w:pPr>
      <w:r>
        <w:rPr>
          <w:rFonts w:ascii="Times New Roman" w:hAnsi="Times New Roman" w:eastAsia="楷体_GB2312"/>
          <w:bCs/>
          <w:color w:val="auto"/>
          <w:sz w:val="32"/>
          <w:szCs w:val="32"/>
        </w:rPr>
        <w:t>（二）所需材料</w:t>
      </w: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1.《湖南省普通高校青年骨干教师培养对象考核表》。</w:t>
      </w: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2.培养对象个人总结材料，包括考核年度内的培养情况、培养效果、思想政治表现、业务水平、工作态度和工作实绩等。</w:t>
      </w:r>
    </w:p>
    <w:p>
      <w:pPr>
        <w:pStyle w:val="5"/>
        <w:spacing w:before="0" w:beforeAutospacing="0" w:after="0" w:afterAutospacing="0" w:line="58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3.反映培养对象考核年度内取得的教学、科研业绩等材料，有关业绩材料的截止时间为2017年12月31日，由学校审核确认。</w:t>
      </w:r>
    </w:p>
    <w:p>
      <w:pPr>
        <w:pStyle w:val="5"/>
        <w:spacing w:before="0" w:beforeAutospacing="0" w:after="0" w:afterAutospacing="0" w:line="58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4.本校青年骨干教师培养对象年度考核情况的汇报材料（附年度考核结果），以学校公文呈报。</w:t>
      </w:r>
    </w:p>
    <w:p>
      <w:pPr>
        <w:pStyle w:val="5"/>
        <w:spacing w:before="0" w:beforeAutospacing="0" w:after="0" w:afterAutospacing="0" w:line="580" w:lineRule="exact"/>
        <w:jc w:val="both"/>
        <w:rPr>
          <w:rFonts w:ascii="Times New Roman" w:hAnsi="Times New Roman" w:eastAsia="黑体"/>
          <w:color w:val="auto"/>
          <w:sz w:val="32"/>
          <w:szCs w:val="32"/>
        </w:rPr>
      </w:pPr>
      <w:r>
        <w:rPr>
          <w:rFonts w:ascii="Times New Roman" w:hAnsi="Times New Roman" w:eastAsia="仿宋_GB2312"/>
          <w:color w:val="auto"/>
          <w:sz w:val="32"/>
          <w:szCs w:val="32"/>
        </w:rPr>
        <w:t xml:space="preserve">  </w:t>
      </w:r>
      <w:r>
        <w:rPr>
          <w:rFonts w:ascii="Times New Roman" w:hAnsi="Times New Roman" w:eastAsia="黑体"/>
          <w:color w:val="auto"/>
          <w:sz w:val="32"/>
          <w:szCs w:val="32"/>
        </w:rPr>
        <w:t xml:space="preserve">  五、材料报送</w:t>
      </w:r>
    </w:p>
    <w:p>
      <w:pPr>
        <w:pStyle w:val="5"/>
        <w:spacing w:before="0" w:beforeAutospacing="0" w:after="0" w:afterAutospacing="0" w:line="580" w:lineRule="exact"/>
        <w:jc w:val="both"/>
        <w:rPr>
          <w:rFonts w:ascii="Times New Roman" w:hAnsi="Times New Roman" w:eastAsia="楷体_GB2312"/>
          <w:bCs/>
          <w:color w:val="auto"/>
          <w:sz w:val="32"/>
          <w:szCs w:val="32"/>
        </w:rPr>
      </w:pPr>
      <w:r>
        <w:rPr>
          <w:rFonts w:ascii="Times New Roman" w:hAnsi="Times New Roman" w:eastAsia="楷体_GB2312"/>
          <w:color w:val="auto"/>
          <w:sz w:val="32"/>
          <w:szCs w:val="32"/>
        </w:rPr>
        <w:t xml:space="preserve">   </w:t>
      </w:r>
      <w:r>
        <w:rPr>
          <w:rFonts w:ascii="Times New Roman" w:hAnsi="Times New Roman" w:eastAsia="楷体_GB2312"/>
          <w:bCs/>
          <w:color w:val="auto"/>
          <w:sz w:val="32"/>
          <w:szCs w:val="32"/>
        </w:rPr>
        <w:t xml:space="preserve"> （一）电子材料</w:t>
      </w:r>
    </w:p>
    <w:p>
      <w:pPr>
        <w:pStyle w:val="5"/>
        <w:spacing w:before="0" w:beforeAutospacing="0" w:after="0" w:afterAutospacing="0" w:line="580" w:lineRule="exact"/>
        <w:jc w:val="both"/>
        <w:rPr>
          <w:rFonts w:ascii="Times New Roman" w:hAnsi="Times New Roman" w:eastAsia="仿宋_GB2312"/>
          <w:color w:val="auto"/>
          <w:sz w:val="32"/>
          <w:szCs w:val="32"/>
        </w:rPr>
      </w:pPr>
      <w:r>
        <w:rPr>
          <w:rFonts w:ascii="Times New Roman" w:hAnsi="Times New Roman" w:eastAsia="仿宋_GB2312"/>
          <w:color w:val="auto"/>
          <w:sz w:val="32"/>
          <w:szCs w:val="32"/>
        </w:rPr>
        <w:t xml:space="preserve">    1.为加强我省普通高校学术梯队人才信息化管理，所有参</w:t>
      </w:r>
      <w:r>
        <w:rPr>
          <w:rFonts w:ascii="Times New Roman" w:hAnsi="Times New Roman" w:eastAsia="仿宋_GB2312"/>
          <w:color w:val="auto"/>
          <w:spacing w:val="-10"/>
          <w:sz w:val="32"/>
          <w:szCs w:val="32"/>
        </w:rPr>
        <w:t>加推荐遴选、验收检查、年度考核人员的个人材料及学校呈送的汇报材料均要进行网上报送。网上报送的管理系统名称为“湖南省普通高校学术梯队人才管理系统”，网址为</w:t>
      </w:r>
      <w:bookmarkStart w:id="1" w:name="OLE_LINK26"/>
      <w:r>
        <w:rPr>
          <w:rFonts w:ascii="Times New Roman" w:hAnsi="Times New Roman" w:eastAsia="仿宋_GB2312"/>
          <w:color w:val="auto"/>
          <w:spacing w:val="-10"/>
          <w:sz w:val="32"/>
          <w:szCs w:val="32"/>
        </w:rPr>
        <w:t>http://218.76.27.11/jsc/</w:t>
      </w:r>
      <w:bookmarkEnd w:id="1"/>
      <w:r>
        <w:rPr>
          <w:rFonts w:ascii="Times New Roman" w:hAnsi="Times New Roman" w:eastAsia="仿宋_GB2312"/>
          <w:color w:val="auto"/>
          <w:spacing w:val="-10"/>
          <w:sz w:val="32"/>
          <w:szCs w:val="32"/>
        </w:rPr>
        <w:t>。</w:t>
      </w:r>
    </w:p>
    <w:p>
      <w:pPr>
        <w:pStyle w:val="5"/>
        <w:spacing w:before="0" w:beforeAutospacing="0" w:after="0" w:afterAutospacing="0" w:line="58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2.请各高校组织2018年新遴选的人员和参加验收检查、年度考核的培养对象登录管理系统，按要求分别填写培养对象申报表或验收检查表或年度考核表，相关规定材料直接上传或扫描并整合为word文档后上传，有关《一览表》由学校相关部门负责人进入管理系统直接导出后填写完善。</w:t>
      </w:r>
    </w:p>
    <w:p>
      <w:pPr>
        <w:pStyle w:val="5"/>
        <w:spacing w:before="0" w:beforeAutospacing="0" w:after="0" w:afterAutospacing="0" w:line="58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3.学校相关部门负责人登录管理系统的用户名及初始密码均为学校代码（如湘潭大学为10530），各高校相关个人登录管理系统的用户名及初始密码由学校相关部门负责人登录管理系统提取后分发。请相关人员于10月8日24:00前在管理系统完成填报、上传。逾期填报、上传不予受理。</w:t>
      </w:r>
    </w:p>
    <w:p>
      <w:pPr>
        <w:pStyle w:val="5"/>
        <w:spacing w:before="0" w:beforeAutospacing="0" w:after="0" w:afterAutospacing="0" w:line="580" w:lineRule="exact"/>
        <w:jc w:val="both"/>
        <w:rPr>
          <w:rFonts w:ascii="Times New Roman" w:hAnsi="Times New Roman" w:eastAsia="楷体_GB2312"/>
          <w:color w:val="auto"/>
          <w:sz w:val="32"/>
          <w:szCs w:val="32"/>
        </w:rPr>
      </w:pPr>
      <w:r>
        <w:rPr>
          <w:rFonts w:ascii="Times New Roman" w:hAnsi="Times New Roman" w:eastAsia="楷体_GB2312"/>
          <w:color w:val="auto"/>
          <w:sz w:val="32"/>
          <w:szCs w:val="32"/>
        </w:rPr>
        <w:t xml:space="preserve">    （二）纸质材料</w:t>
      </w:r>
    </w:p>
    <w:p>
      <w:pPr>
        <w:pStyle w:val="5"/>
        <w:spacing w:before="0" w:beforeAutospacing="0" w:after="0" w:afterAutospacing="0" w:line="58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1.2018年遴选培养对象的材料：青年骨干教师培养对象申报表，本校青年骨干教师培养对象一览表，本校青年骨干教师培养对象推荐遴选情况汇报材料。</w:t>
      </w:r>
    </w:p>
    <w:p>
      <w:pPr>
        <w:pStyle w:val="5"/>
        <w:spacing w:before="0" w:beforeAutospacing="0" w:after="0" w:afterAutospacing="0" w:line="58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2.验收检查培养对象的材料：青年骨干教师培养对象验收检查表或学科带头人培养对象验收检查表，支撑材料（将个人总结材料和业绩材料依序装订成册，其中业绩材料中有著作的只需装订著作的封面、目录、版权页与封底复印，著作原件另附），验收检查一览表。</w:t>
      </w:r>
    </w:p>
    <w:p>
      <w:pPr>
        <w:pStyle w:val="5"/>
        <w:spacing w:before="0" w:beforeAutospacing="0" w:after="0" w:afterAutospacing="0" w:line="58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3.年度考核培养对象的材料：本校青年骨干教师培养对象年度考核情况汇报材料。</w:t>
      </w:r>
    </w:p>
    <w:p>
      <w:pPr>
        <w:pStyle w:val="5"/>
        <w:spacing w:before="0" w:beforeAutospacing="0" w:after="0" w:afterAutospacing="0" w:line="58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各高校统一将上述纸质材料（一式1份），于10月10日前报送到省教育科学研究院高等教育研究所714室（长沙市教育街11号，邮编410005）。有关表格可直接在管理系统下载。逾期报送不予受理。</w:t>
      </w:r>
    </w:p>
    <w:p>
      <w:pPr>
        <w:pStyle w:val="5"/>
        <w:spacing w:before="0" w:beforeAutospacing="0" w:after="0" w:afterAutospacing="0" w:line="58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联系人：雷冬玉（省教育科学研究院高等教育研究所），联系电话0731－84402932（兼传真）；何国清（省教育厅教师工作与师范教育处），联系电话0731－84714916。</w:t>
      </w:r>
    </w:p>
    <w:p>
      <w:pPr>
        <w:pStyle w:val="5"/>
        <w:spacing w:before="0" w:beforeAutospacing="0" w:after="0" w:afterAutospacing="0" w:line="580" w:lineRule="exact"/>
        <w:ind w:firstLine="640"/>
        <w:jc w:val="both"/>
        <w:rPr>
          <w:rFonts w:ascii="Times New Roman" w:hAnsi="Times New Roman"/>
          <w:color w:val="auto"/>
        </w:rPr>
      </w:pPr>
      <w:r>
        <w:rPr>
          <w:rFonts w:ascii="Times New Roman" w:hAnsi="Times New Roman" w:eastAsia="黑体"/>
          <w:color w:val="auto"/>
          <w:sz w:val="32"/>
          <w:szCs w:val="32"/>
        </w:rPr>
        <w:t>六、有关要求</w:t>
      </w: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做好普通高校学术梯队人才培养，是健全我省高校教师成长机制，加速培养造就一批中青年优秀教师，带动全省高校人才队伍整体水平提升的重要措施。各高校要切实加强领导，根据我厅相关工作要求，做好本年度青年骨干教师培养工作。</w:t>
      </w: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1.各高校青年骨干教师培养对象的推荐遴选要严格按照规定的要求和程序实施，做到政策、条件、结果三公开，增强透明度，确保推荐遴选工作顺利进行。</w:t>
      </w: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2.青年骨干教师培养对象年度考核是加强过程管理的重要内容，各高校要逐一进行并分别给出年度考核结论。</w:t>
      </w: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3.青年骨干教师、学科带头人培养对象的验收检查是确保培养质量的重要内容，各高校要认真组织预验收，我厅将组织专家采取网络及现场的方式进行评审；凡培养对象验收检查结论为暂缓验收者，延长一年培养期、且下年度必须接受验收检查，两次验收检查结论为暂缓验收者则终止其培养对象资格。凡因故不能按期接受验收检查的培养对象，必须填写特殊情况人员登记表（详见附件3），并由学校提交书面报告，说明情况、陈述原因，否则将终止其培养对象资格，凡存在培养对象资格被终止的单位，都将核减下年度青年骨干教师培养对象遴选名额。</w:t>
      </w: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4.高校教师及有关工作人员在青年骨干教师培养对象遴选确定、年度检查、验收检查工作中被发现存在弄虚作假、学术不端、隐瞒歪曲事实真相、不如实填报相关信息、暗箱操作等违法违纪行为的，我厅将暂停或撤销有关培养对象的培养资格，列入师德师风诚信记录档案，并视情节建议纪检监察等部门对有关责任人员依法依纪予以处理。</w:t>
      </w: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高校因组织工作把关不严、程序不规范，造成举报较多或产生较大负面影响的，我厅将予以通报批评，责令限期整改，并视情况扣减该高校青年骨干教师培养对象遴选名额，直至暂停该高校青年骨干教师培养对象遴选推荐。</w:t>
      </w:r>
    </w:p>
    <w:p>
      <w:pPr>
        <w:pStyle w:val="5"/>
        <w:spacing w:before="0" w:beforeAutospacing="0" w:after="0" w:afterAutospacing="0" w:line="580" w:lineRule="exact"/>
        <w:ind w:firstLine="640"/>
        <w:jc w:val="both"/>
        <w:rPr>
          <w:rFonts w:ascii="Times New Roman" w:hAnsi="Times New Roman"/>
          <w:color w:val="auto"/>
        </w:rPr>
      </w:pPr>
    </w:p>
    <w:p>
      <w:pPr>
        <w:pStyle w:val="5"/>
        <w:spacing w:before="0" w:beforeAutospacing="0" w:after="0" w:afterAutospacing="0" w:line="580" w:lineRule="exact"/>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附件：</w:t>
      </w:r>
      <w:r>
        <w:rPr>
          <w:rFonts w:ascii="Times New Roman" w:hAnsi="Times New Roman"/>
          <w:color w:val="auto"/>
          <w:sz w:val="32"/>
          <w:szCs w:val="32"/>
        </w:rPr>
        <w:t>1.2018</w:t>
      </w:r>
      <w:r>
        <w:rPr>
          <w:rFonts w:ascii="Times New Roman" w:hAnsi="Times New Roman" w:eastAsia="仿宋_GB2312"/>
          <w:color w:val="auto"/>
          <w:sz w:val="32"/>
          <w:szCs w:val="32"/>
        </w:rPr>
        <w:t>年度湖南省普通高校青年骨干教师培养对象</w:t>
      </w:r>
    </w:p>
    <w:p>
      <w:pPr>
        <w:pStyle w:val="5"/>
        <w:spacing w:before="0" w:beforeAutospacing="0" w:after="0" w:afterAutospacing="0" w:line="580" w:lineRule="exact"/>
        <w:ind w:firstLine="1760" w:firstLineChars="550"/>
        <w:jc w:val="both"/>
        <w:rPr>
          <w:rFonts w:ascii="Times New Roman" w:hAnsi="Times New Roman"/>
          <w:color w:val="auto"/>
          <w:sz w:val="21"/>
          <w:szCs w:val="21"/>
        </w:rPr>
      </w:pPr>
      <w:r>
        <w:rPr>
          <w:rFonts w:ascii="Times New Roman" w:hAnsi="Times New Roman" w:eastAsia="仿宋_GB2312"/>
          <w:color w:val="auto"/>
          <w:sz w:val="32"/>
          <w:szCs w:val="32"/>
        </w:rPr>
        <w:t>遴选名额分配表</w:t>
      </w:r>
    </w:p>
    <w:p>
      <w:pPr>
        <w:pStyle w:val="5"/>
        <w:spacing w:before="0" w:beforeAutospacing="0" w:after="0" w:afterAutospacing="0" w:line="580" w:lineRule="exact"/>
        <w:ind w:firstLine="1520" w:firstLineChars="500"/>
        <w:jc w:val="both"/>
        <w:rPr>
          <w:rFonts w:ascii="Times New Roman" w:hAnsi="Times New Roman" w:eastAsia="仿宋_GB2312"/>
          <w:color w:val="auto"/>
          <w:spacing w:val="-8"/>
          <w:sz w:val="32"/>
          <w:szCs w:val="32"/>
        </w:rPr>
      </w:pPr>
      <w:r>
        <w:rPr>
          <w:rFonts w:ascii="Times New Roman" w:hAnsi="Times New Roman" w:eastAsia="仿宋_GB2312"/>
          <w:color w:val="auto"/>
          <w:spacing w:val="-8"/>
          <w:sz w:val="32"/>
          <w:szCs w:val="32"/>
        </w:rPr>
        <w:t>2.湖南省普通高校青年骨干教师培养对象培养期满因</w:t>
      </w:r>
    </w:p>
    <w:p>
      <w:pPr>
        <w:pStyle w:val="5"/>
        <w:spacing w:before="0" w:beforeAutospacing="0" w:after="0" w:afterAutospacing="0" w:line="580" w:lineRule="exact"/>
        <w:ind w:firstLine="1824" w:firstLineChars="600"/>
        <w:jc w:val="both"/>
        <w:rPr>
          <w:rFonts w:ascii="Times New Roman" w:hAnsi="Times New Roman" w:eastAsia="仿宋_GB2312"/>
          <w:color w:val="auto"/>
          <w:spacing w:val="-8"/>
          <w:sz w:val="32"/>
          <w:szCs w:val="32"/>
        </w:rPr>
      </w:pPr>
      <w:r>
        <w:rPr>
          <w:rFonts w:ascii="Times New Roman" w:hAnsi="Times New Roman" w:eastAsia="仿宋_GB2312"/>
          <w:color w:val="auto"/>
          <w:spacing w:val="-8"/>
          <w:sz w:val="32"/>
          <w:szCs w:val="32"/>
        </w:rPr>
        <w:t>故未参加验收检查和验收结论为暂缓的人员名单</w:t>
      </w:r>
    </w:p>
    <w:p>
      <w:pPr>
        <w:pStyle w:val="5"/>
        <w:spacing w:before="0" w:beforeAutospacing="0" w:after="0" w:afterAutospacing="0" w:line="580" w:lineRule="exact"/>
        <w:ind w:firstLine="1558" w:firstLineChars="487"/>
        <w:jc w:val="both"/>
        <w:rPr>
          <w:rFonts w:ascii="Times New Roman" w:hAnsi="Times New Roman" w:eastAsia="仿宋_GB2312"/>
          <w:color w:val="auto"/>
          <w:sz w:val="32"/>
          <w:szCs w:val="32"/>
        </w:rPr>
      </w:pPr>
      <w:r>
        <w:rPr>
          <w:rFonts w:ascii="Times New Roman" w:hAnsi="Times New Roman"/>
          <w:color w:val="auto"/>
          <w:sz w:val="32"/>
          <w:szCs w:val="32"/>
        </w:rPr>
        <w:t>3.2018</w:t>
      </w:r>
      <w:r>
        <w:rPr>
          <w:rFonts w:ascii="Times New Roman" w:hAnsi="Times New Roman" w:eastAsia="仿宋_GB2312"/>
          <w:color w:val="auto"/>
          <w:sz w:val="32"/>
          <w:szCs w:val="32"/>
        </w:rPr>
        <w:t>年度湖南省普通高校青年骨干教师、学科带</w:t>
      </w:r>
    </w:p>
    <w:p>
      <w:pPr>
        <w:pStyle w:val="5"/>
        <w:spacing w:before="0" w:beforeAutospacing="0" w:after="0" w:afterAutospacing="0" w:line="580" w:lineRule="exact"/>
        <w:ind w:firstLine="1760" w:firstLineChars="550"/>
        <w:jc w:val="both"/>
        <w:rPr>
          <w:rFonts w:ascii="Times New Roman" w:hAnsi="Times New Roman" w:eastAsia="仿宋_GB2312"/>
          <w:color w:val="auto"/>
          <w:sz w:val="32"/>
          <w:szCs w:val="32"/>
        </w:rPr>
      </w:pPr>
      <w:r>
        <w:rPr>
          <w:rFonts w:ascii="Times New Roman" w:hAnsi="Times New Roman" w:eastAsia="仿宋_GB2312"/>
          <w:color w:val="auto"/>
          <w:sz w:val="32"/>
          <w:szCs w:val="32"/>
        </w:rPr>
        <w:t>头人培养对象验收检查特殊情况人员登记表</w:t>
      </w:r>
    </w:p>
    <w:p>
      <w:pPr>
        <w:pStyle w:val="5"/>
        <w:spacing w:before="0" w:beforeAutospacing="0" w:after="0" w:afterAutospacing="0" w:line="580" w:lineRule="exact"/>
        <w:ind w:firstLine="4704"/>
        <w:jc w:val="both"/>
        <w:rPr>
          <w:rFonts w:ascii="Times New Roman" w:hAnsi="Times New Roman" w:eastAsia="仿宋_GB2312"/>
          <w:color w:val="auto"/>
          <w:sz w:val="32"/>
          <w:szCs w:val="32"/>
        </w:rPr>
      </w:pPr>
      <w:r>
        <w:rPr>
          <w:rFonts w:ascii="Times New Roman" w:hAnsi="Times New Roman" w:eastAsia="仿宋_GB2312"/>
          <w:color w:val="auto"/>
          <w:sz w:val="32"/>
          <w:szCs w:val="32"/>
        </w:rPr>
        <w:t xml:space="preserve">        </w:t>
      </w:r>
    </w:p>
    <w:p>
      <w:pPr>
        <w:pStyle w:val="5"/>
        <w:spacing w:before="0" w:beforeAutospacing="0" w:after="0" w:afterAutospacing="0" w:line="580" w:lineRule="exact"/>
        <w:ind w:firstLine="4704"/>
        <w:jc w:val="both"/>
        <w:rPr>
          <w:rFonts w:ascii="Times New Roman" w:hAnsi="Times New Roman" w:eastAsia="仿宋_GB2312"/>
          <w:color w:val="auto"/>
          <w:sz w:val="32"/>
          <w:szCs w:val="32"/>
        </w:rPr>
      </w:pPr>
    </w:p>
    <w:p>
      <w:pPr>
        <w:pStyle w:val="5"/>
        <w:spacing w:before="0" w:beforeAutospacing="0" w:after="0" w:afterAutospacing="0" w:line="580" w:lineRule="exact"/>
        <w:ind w:firstLine="5504" w:firstLineChars="1720"/>
        <w:jc w:val="both"/>
        <w:rPr>
          <w:rFonts w:ascii="Times New Roman" w:hAnsi="Times New Roman"/>
          <w:color w:val="auto"/>
          <w:sz w:val="21"/>
          <w:szCs w:val="21"/>
        </w:rPr>
      </w:pPr>
      <w:r>
        <w:rPr>
          <w:rFonts w:ascii="Times New Roman" w:hAnsi="Times New Roman" w:eastAsia="仿宋_GB2312"/>
          <w:color w:val="auto"/>
          <w:sz w:val="32"/>
          <w:szCs w:val="32"/>
        </w:rPr>
        <w:t>湖南省教育厅</w:t>
      </w:r>
    </w:p>
    <w:p>
      <w:pPr>
        <w:pStyle w:val="5"/>
        <w:spacing w:before="0" w:beforeAutospacing="0" w:after="0" w:afterAutospacing="0" w:line="580" w:lineRule="exact"/>
        <w:ind w:firstLine="4704"/>
        <w:jc w:val="both"/>
        <w:rPr>
          <w:rFonts w:ascii="Times New Roman" w:hAnsi="Times New Roman"/>
          <w:color w:val="auto"/>
          <w:sz w:val="21"/>
          <w:szCs w:val="21"/>
        </w:rPr>
      </w:pPr>
      <w:r>
        <w:rPr>
          <w:rFonts w:ascii="Times New Roman" w:hAnsi="Times New Roman"/>
          <w:color w:val="auto"/>
          <w:sz w:val="32"/>
          <w:szCs w:val="32"/>
        </w:rPr>
        <w:t xml:space="preserve">    2018</w:t>
      </w:r>
      <w:r>
        <w:rPr>
          <w:rFonts w:ascii="Times New Roman" w:hAnsi="Times New Roman" w:eastAsia="仿宋_GB2312"/>
          <w:color w:val="auto"/>
          <w:sz w:val="32"/>
          <w:szCs w:val="32"/>
        </w:rPr>
        <w:t>年8月1日</w:t>
      </w:r>
    </w:p>
    <w:p>
      <w:pPr>
        <w:pStyle w:val="5"/>
        <w:snapToGrid w:val="0"/>
        <w:spacing w:before="0" w:beforeAutospacing="0" w:after="0" w:afterAutospacing="0" w:line="600" w:lineRule="exact"/>
        <w:jc w:val="both"/>
        <w:rPr>
          <w:rFonts w:ascii="Times New Roman" w:hAnsi="Times New Roman" w:eastAsia="黑体"/>
          <w:color w:val="auto"/>
          <w:sz w:val="32"/>
          <w:szCs w:val="32"/>
        </w:rPr>
      </w:pPr>
    </w:p>
    <w:p>
      <w:pPr>
        <w:pStyle w:val="5"/>
        <w:snapToGrid w:val="0"/>
        <w:spacing w:before="0" w:beforeAutospacing="0" w:after="0" w:afterAutospacing="0" w:line="600" w:lineRule="exact"/>
        <w:jc w:val="both"/>
        <w:rPr>
          <w:rFonts w:ascii="Times New Roman" w:hAnsi="Times New Roman" w:eastAsia="黑体"/>
          <w:color w:val="auto"/>
          <w:sz w:val="32"/>
          <w:szCs w:val="32"/>
        </w:rPr>
      </w:pPr>
      <w:r>
        <w:rPr>
          <w:rFonts w:ascii="Times New Roman" w:hAnsi="Times New Roman" w:eastAsia="黑体"/>
          <w:color w:val="auto"/>
          <w:sz w:val="32"/>
          <w:szCs w:val="32"/>
        </w:rPr>
        <w:br w:type="page"/>
      </w:r>
      <w:r>
        <w:rPr>
          <w:rFonts w:ascii="Times New Roman" w:hAnsi="Times New Roman" w:eastAsia="黑体"/>
          <w:color w:val="auto"/>
          <w:sz w:val="32"/>
          <w:szCs w:val="32"/>
        </w:rPr>
        <w:t>附件1</w:t>
      </w:r>
    </w:p>
    <w:p>
      <w:pPr>
        <w:pStyle w:val="5"/>
        <w:snapToGrid w:val="0"/>
        <w:spacing w:before="0" w:beforeAutospacing="0" w:after="0" w:afterAutospacing="0" w:line="600" w:lineRule="exact"/>
        <w:jc w:val="both"/>
        <w:rPr>
          <w:rFonts w:ascii="Times New Roman" w:hAnsi="Times New Roman" w:eastAsia="黑体"/>
          <w:color w:val="auto"/>
          <w:sz w:val="32"/>
          <w:szCs w:val="32"/>
        </w:rPr>
      </w:pPr>
    </w:p>
    <w:p>
      <w:pPr>
        <w:pStyle w:val="5"/>
        <w:snapToGrid w:val="0"/>
        <w:spacing w:before="0" w:beforeAutospacing="0" w:after="0" w:afterAutospacing="0" w:line="60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2018年度湖南省普通高校青年骨干教师</w:t>
      </w:r>
    </w:p>
    <w:p>
      <w:pPr>
        <w:pStyle w:val="5"/>
        <w:snapToGrid w:val="0"/>
        <w:spacing w:before="0" w:beforeAutospacing="0" w:after="0" w:afterAutospacing="0" w:line="60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培养对象遴选名额分配表</w:t>
      </w:r>
    </w:p>
    <w:p>
      <w:pPr>
        <w:spacing w:line="600" w:lineRule="exact"/>
        <w:rPr>
          <w:rFonts w:ascii="Times New Roman" w:hAnsi="Times New Roman" w:eastAsia="仿宋_GB2312"/>
          <w:color w:val="auto"/>
        </w:rPr>
      </w:pPr>
    </w:p>
    <w:p>
      <w:pPr>
        <w:pStyle w:val="5"/>
        <w:snapToGrid w:val="0"/>
        <w:spacing w:before="0" w:beforeAutospacing="0" w:after="0" w:afterAutospacing="0" w:line="600" w:lineRule="exact"/>
        <w:jc w:val="both"/>
        <w:rPr>
          <w:rFonts w:ascii="Times New Roman" w:hAnsi="Times New Roman" w:eastAsia="仿宋_GB2312"/>
          <w:color w:val="auto"/>
          <w:sz w:val="32"/>
          <w:szCs w:val="32"/>
        </w:rPr>
      </w:pPr>
      <w:r>
        <w:rPr>
          <w:rFonts w:ascii="Times New Roman" w:hAnsi="Times New Roman" w:eastAsia="仿宋_GB2312"/>
          <w:color w:val="auto"/>
          <w:sz w:val="28"/>
          <w:szCs w:val="28"/>
        </w:rPr>
        <w:t xml:space="preserve">                                                 单位：人</w:t>
      </w:r>
    </w:p>
    <w:tbl>
      <w:tblPr>
        <w:tblStyle w:val="17"/>
        <w:tblW w:w="7557"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78"/>
        <w:gridCol w:w="4111"/>
        <w:gridCol w:w="22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tblHeader/>
          <w:jc w:val="center"/>
        </w:trPr>
        <w:tc>
          <w:tcPr>
            <w:tcW w:w="11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32"/>
                <w:szCs w:val="32"/>
              </w:rPr>
            </w:pPr>
            <w:r>
              <w:rPr>
                <w:rFonts w:ascii="Times New Roman" w:hAnsi="Times New Roman" w:eastAsia="仿宋_GB2312"/>
                <w:color w:val="auto"/>
                <w:sz w:val="28"/>
                <w:szCs w:val="28"/>
              </w:rPr>
              <w:t>序号</w:t>
            </w:r>
          </w:p>
        </w:tc>
        <w:tc>
          <w:tcPr>
            <w:tcW w:w="4111" w:type="dxa"/>
            <w:tcBorders>
              <w:top w:val="single" w:color="auto" w:sz="8" w:space="0"/>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32"/>
                <w:szCs w:val="32"/>
              </w:rPr>
            </w:pPr>
            <w:r>
              <w:rPr>
                <w:rFonts w:ascii="Times New Roman" w:hAnsi="Times New Roman" w:eastAsia="仿宋_GB2312"/>
                <w:color w:val="auto"/>
                <w:sz w:val="28"/>
                <w:szCs w:val="28"/>
              </w:rPr>
              <w:t>学　校　名　称</w:t>
            </w:r>
          </w:p>
        </w:tc>
        <w:tc>
          <w:tcPr>
            <w:tcW w:w="2268" w:type="dxa"/>
            <w:tcBorders>
              <w:top w:val="single" w:color="auto" w:sz="8" w:space="0"/>
              <w:left w:val="single" w:color="auto" w:sz="4" w:space="0"/>
              <w:bottom w:val="single" w:color="auto" w:sz="8" w:space="0"/>
              <w:right w:val="single" w:color="auto" w:sz="8" w:space="0"/>
            </w:tcBorders>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2018年</w:t>
            </w:r>
          </w:p>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分配名额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bookmarkStart w:id="2" w:name="OLE_LINK17" w:colFirst="2" w:colLast="2"/>
            <w:bookmarkStart w:id="3" w:name="OLE_LINK25" w:colFirst="2" w:colLast="2"/>
            <w:r>
              <w:rPr>
                <w:rFonts w:ascii="Times New Roman" w:hAnsi="Times New Roman" w:eastAsia="仿宋_GB2312"/>
                <w:color w:val="auto"/>
                <w:sz w:val="28"/>
                <w:szCs w:val="28"/>
              </w:rPr>
              <w:t>1</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中南大学</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湖南大学</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10</w:t>
            </w:r>
          </w:p>
        </w:tc>
      </w:tr>
      <w:bookmarkEnd w:id="2"/>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湖南师范大学</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湘潭大学</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5</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长沙理工大学</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6</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湖南农业大学</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7</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中南林业科技大学</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8</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湖南中医药大学</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9</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南华大学</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10</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湖南科技大学</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11</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吉首大学</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12</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湖南工业大学</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13</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湖南商学院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14</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湖南理工学院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15</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衡阳师范学院</w:t>
            </w:r>
            <w:bookmarkStart w:id="5" w:name="_GoBack"/>
            <w:bookmarkEnd w:id="5"/>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16</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湖南文理学院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7</w:t>
            </w:r>
          </w:p>
        </w:tc>
      </w:tr>
      <w:bookmarkEnd w:id="3"/>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17</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湖南工程学院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18</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湖南城市学院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19</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邵阳学院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20</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怀化学院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21</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湖南科技学院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22</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湘南学院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23</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湖南人文科技学院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24</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长沙学院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25</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湖南涉外经济学院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4"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26</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长沙医学院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4"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27</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湖南工学院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4"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28</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湖南第一师范学院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4"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29</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湖南财政经济学院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4"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30</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湖南警察学院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4"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31</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湖南女子学院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4"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32</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长沙师范学院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4"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33</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湖南医药学院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4"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34</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湖南信息学院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9"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35</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湖南交通工程学院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36</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湖南应用技术学院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37</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湖南网络工程职业学院</w:t>
            </w:r>
          </w:p>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（湖南广播电视大学）</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38</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湖南中医药高等专科学校</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39</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益阳医学高等专科学校</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40</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湖南幼儿师范专科学校</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41</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湘南幼儿师范专科学校</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42</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湘中幼儿师范高等专科学校</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43</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长沙民政职业技术学院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44</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湖南铁道职业技术学院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45</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湖南交通职业技术学院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46</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永州职业技术学院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47</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湖南工业职业技术学院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48</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湖南大众传媒职业技术学院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49</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湖南科技职业学院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50</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湖南工艺美术职业学院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51</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娄底职业技术学院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52</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湖南环境生物职业技术学院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53</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长沙航空职业技术学院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54</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湖南生物机电职业技术学院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55</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长沙环境保护职业技术学院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56</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岳阳职业技术学院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57</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湖南现代物流职业技术学院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58</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湖南信息职业技术学院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59</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湖南艺术职业学院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60</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常德职业技术学院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61</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湖南外贸职业学院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62</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湖南机电职业技术学院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63</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湖南商务职业技术学院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64</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湖南工程职业技术学院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65</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长沙商贸旅游职业技术学院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66</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湖南汽车工程职业学院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67</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湖南铁路科技职业技术学院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68</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湖南邮电职业技术学院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69</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湖南城建职业技术学院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70</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湖南体育职业学院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71</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郴州职业技术学院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72</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湖南化工职业技术学院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73</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湖南财经工业职业技术学院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74</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湖南高速铁路职业技术学院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75</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湖南电气职业技术学院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76</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湖南司法警官职业学院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77</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张家界航空工业职业技术学院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78</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怀化职业技术学院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79</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湖南民族职业学院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80</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湖南软件职业学院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81</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湖南水利水电职业技术学院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82</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湖南都市职业学院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83</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湖南国防工业职业技术学院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0"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bookmarkStart w:id="4" w:name="OLE_LINK22" w:colFirst="1" w:colLast="3"/>
            <w:r>
              <w:rPr>
                <w:rFonts w:ascii="Times New Roman" w:hAnsi="Times New Roman" w:eastAsia="仿宋_GB2312"/>
                <w:color w:val="auto"/>
                <w:sz w:val="28"/>
                <w:szCs w:val="28"/>
              </w:rPr>
              <w:t>84</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保险职业学院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w:t>
            </w:r>
          </w:p>
        </w:tc>
      </w:tr>
      <w:bookmarkEnd w:id="4"/>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85</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邵阳职业技术学院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86</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湘潭医卫职业技术学院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87</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长沙职业技术学院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88</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长沙南方职业学院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89</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潇湘职业学院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90</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湖南石油化工职业技术学院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91</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湘西民族职业技术学院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92</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益阳职业技术学院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93</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湖南九嶷职业技术学院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94</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湖南理工职业技术学院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95</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长沙电力职业技术学院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96</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湖南安全技术职业学院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97</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湖南外国语职业学院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98</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湖南电子科技职业学院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99</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湖南高尔夫旅游职业学院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100</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湖南工商职业学院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101</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湖南三一工业职业技术学院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102</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长沙卫生职业学院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103</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湖南食品药品职业学院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104</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湖南有色金属职业技术学院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105</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湖南吉利汽车职业技术学院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178" w:type="dxa"/>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106</w:t>
            </w:r>
          </w:p>
        </w:tc>
        <w:tc>
          <w:tcPr>
            <w:tcW w:w="4111" w:type="dxa"/>
            <w:tcBorders>
              <w:top w:val="nil"/>
              <w:left w:val="nil"/>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湖南劳动人事职业学院</w:t>
            </w:r>
          </w:p>
        </w:tc>
        <w:tc>
          <w:tcPr>
            <w:tcW w:w="2268" w:type="dxa"/>
            <w:tcBorders>
              <w:top w:val="nil"/>
              <w:left w:val="single" w:color="auto" w:sz="4" w:space="0"/>
              <w:bottom w:val="single" w:color="auto" w:sz="8" w:space="0"/>
              <w:right w:val="single" w:color="auto" w:sz="8" w:space="0"/>
            </w:tcBorders>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5289" w:type="dxa"/>
            <w:gridSpan w:val="2"/>
            <w:tcBorders>
              <w:top w:val="nil"/>
              <w:left w:val="single" w:color="auto" w:sz="8" w:space="0"/>
              <w:bottom w:val="single" w:color="auto" w:sz="8" w:space="0"/>
              <w:right w:val="single" w:color="auto" w:sz="8" w:space="0"/>
            </w:tcBorders>
            <w:tcMar>
              <w:left w:w="108" w:type="dxa"/>
              <w:right w:w="108" w:type="dxa"/>
            </w:tcMar>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合　　　　　计</w:t>
            </w:r>
          </w:p>
        </w:tc>
        <w:tc>
          <w:tcPr>
            <w:tcW w:w="2268" w:type="dxa"/>
            <w:tcBorders>
              <w:top w:val="nil"/>
              <w:left w:val="single" w:color="auto" w:sz="4" w:space="0"/>
              <w:bottom w:val="single" w:color="auto" w:sz="8" w:space="0"/>
              <w:right w:val="single" w:color="auto" w:sz="8" w:space="0"/>
            </w:tcBorders>
            <w:vAlign w:val="center"/>
          </w:tcPr>
          <w:p>
            <w:pPr>
              <w:pStyle w:val="5"/>
              <w:snapToGrid w:val="0"/>
              <w:spacing w:before="0" w:beforeAutospacing="0" w:after="0" w:afterAutospacing="0" w:line="300" w:lineRule="exact"/>
              <w:jc w:val="center"/>
              <w:rPr>
                <w:rFonts w:ascii="Times New Roman" w:hAnsi="Times New Roman" w:eastAsia="仿宋_GB2312"/>
                <w:color w:val="auto"/>
                <w:sz w:val="28"/>
                <w:szCs w:val="28"/>
              </w:rPr>
            </w:pPr>
            <w:r>
              <w:rPr>
                <w:rFonts w:ascii="Times New Roman" w:hAnsi="Times New Roman" w:eastAsia="仿宋_GB2312"/>
                <w:color w:val="auto"/>
                <w:sz w:val="28"/>
                <w:szCs w:val="28"/>
              </w:rPr>
              <w:t>495</w:t>
            </w:r>
          </w:p>
        </w:tc>
      </w:tr>
    </w:tbl>
    <w:p>
      <w:pPr>
        <w:pStyle w:val="5"/>
        <w:spacing w:before="0" w:beforeAutospacing="0" w:after="0" w:afterAutospacing="0" w:line="300" w:lineRule="exact"/>
        <w:jc w:val="both"/>
        <w:rPr>
          <w:rFonts w:ascii="Times New Roman" w:hAnsi="Times New Roman" w:eastAsia="仿宋_GB2312"/>
          <w:color w:val="auto"/>
          <w:sz w:val="28"/>
          <w:szCs w:val="28"/>
        </w:rPr>
      </w:pPr>
      <w:r>
        <w:rPr>
          <w:rFonts w:ascii="Times New Roman" w:hAnsi="Times New Roman" w:eastAsia="仿宋_GB2312"/>
          <w:color w:val="auto"/>
          <w:sz w:val="28"/>
          <w:szCs w:val="28"/>
        </w:rPr>
        <w:t xml:space="preserve"> </w:t>
      </w:r>
    </w:p>
    <w:p>
      <w:pPr>
        <w:pStyle w:val="5"/>
        <w:spacing w:before="0" w:beforeAutospacing="0" w:after="0" w:afterAutospacing="0" w:line="400" w:lineRule="exact"/>
        <w:ind w:firstLine="560" w:firstLineChars="200"/>
        <w:jc w:val="both"/>
        <w:rPr>
          <w:rFonts w:ascii="Times New Roman" w:hAnsi="Times New Roman" w:eastAsia="仿宋_GB2312"/>
          <w:color w:val="auto"/>
          <w:sz w:val="28"/>
          <w:szCs w:val="28"/>
        </w:rPr>
      </w:pPr>
      <w:r>
        <w:rPr>
          <w:rFonts w:ascii="Times New Roman" w:hAnsi="Times New Roman" w:eastAsia="仿宋_GB2312"/>
          <w:color w:val="auto"/>
          <w:sz w:val="28"/>
          <w:szCs w:val="28"/>
        </w:rPr>
        <w:t>备注：</w:t>
      </w:r>
      <w:r>
        <w:rPr>
          <w:rFonts w:ascii="Times New Roman" w:hAnsi="Times New Roman" w:eastAsia="仿宋_GB2312"/>
          <w:color w:val="auto"/>
          <w:kern w:val="2"/>
          <w:sz w:val="28"/>
          <w:szCs w:val="28"/>
        </w:rPr>
        <w:t>2017年全省高校共有专任教师70249人，其中40周岁以下的专任教师36392人、占全省高校专任教师总数的51.8%。本科高校40周岁以下专任教师20512人，占全省高校40周岁以下专任教师总数的56.36%；高职高专院校15880人，占43.64%。为加强全省高校“双一流”建设，根据本科高校一流学科、高职高专院校特色专业群建设需要，今年起全省加大高校青年骨干教师培养力度，计划从上批次的200人增加到500人左右，占40周岁以下教师总数的1.37%。该表按各高校40周岁以下专任教师数，乘以系数0.0137，并采用四舍五入的方法，同时每校最少保证一个名额等因素，对各高校名额进行分配。</w:t>
      </w:r>
    </w:p>
    <w:p>
      <w:pPr>
        <w:pStyle w:val="5"/>
        <w:snapToGrid w:val="0"/>
        <w:spacing w:before="0" w:beforeAutospacing="0" w:after="0" w:afterAutospacing="0"/>
        <w:jc w:val="both"/>
        <w:rPr>
          <w:rFonts w:ascii="Times New Roman" w:hAnsi="Times New Roman" w:eastAsia="仿宋_GB2312"/>
          <w:color w:val="auto"/>
          <w:sz w:val="32"/>
          <w:szCs w:val="32"/>
        </w:rPr>
      </w:pPr>
    </w:p>
    <w:p>
      <w:pPr>
        <w:pStyle w:val="5"/>
        <w:snapToGrid w:val="0"/>
        <w:spacing w:before="0" w:beforeAutospacing="0" w:after="0" w:afterAutospacing="0"/>
        <w:jc w:val="both"/>
        <w:rPr>
          <w:rFonts w:ascii="Times New Roman" w:hAnsi="Times New Roman" w:eastAsia="仿宋_GB2312"/>
          <w:color w:val="auto"/>
          <w:sz w:val="32"/>
          <w:szCs w:val="32"/>
        </w:rPr>
      </w:pPr>
    </w:p>
    <w:p>
      <w:pPr>
        <w:pStyle w:val="5"/>
        <w:snapToGrid w:val="0"/>
        <w:spacing w:before="0" w:beforeAutospacing="0" w:after="0" w:afterAutospacing="0"/>
        <w:jc w:val="both"/>
        <w:rPr>
          <w:rFonts w:ascii="Times New Roman" w:hAnsi="Times New Roman" w:eastAsia="黑体"/>
          <w:color w:val="auto"/>
          <w:sz w:val="32"/>
          <w:szCs w:val="32"/>
        </w:rPr>
      </w:pPr>
      <w:r>
        <w:rPr>
          <w:rFonts w:ascii="Times New Roman" w:hAnsi="Times New Roman" w:eastAsia="黑体"/>
          <w:color w:val="auto"/>
          <w:sz w:val="32"/>
          <w:szCs w:val="32"/>
        </w:rPr>
        <w:t>附件2</w:t>
      </w:r>
    </w:p>
    <w:p>
      <w:pPr>
        <w:pStyle w:val="5"/>
        <w:snapToGrid w:val="0"/>
        <w:spacing w:before="0" w:beforeAutospacing="0" w:after="0" w:afterAutospacing="0"/>
        <w:jc w:val="both"/>
        <w:rPr>
          <w:rFonts w:ascii="Times New Roman" w:hAnsi="Times New Roman" w:eastAsia="黑体"/>
          <w:color w:val="auto"/>
          <w:sz w:val="32"/>
          <w:szCs w:val="32"/>
        </w:rPr>
      </w:pPr>
    </w:p>
    <w:p>
      <w:pPr>
        <w:pStyle w:val="5"/>
        <w:snapToGrid w:val="0"/>
        <w:spacing w:before="0" w:beforeAutospacing="0" w:after="0" w:afterAutospacing="0"/>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湖南省普通高校青年骨干教师培养对象</w:t>
      </w:r>
    </w:p>
    <w:p>
      <w:pPr>
        <w:pStyle w:val="5"/>
        <w:snapToGrid w:val="0"/>
        <w:spacing w:before="0" w:beforeAutospacing="0" w:after="0" w:afterAutospacing="0"/>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培养期满因故未参加验收检查和</w:t>
      </w:r>
    </w:p>
    <w:p>
      <w:pPr>
        <w:pStyle w:val="5"/>
        <w:snapToGrid w:val="0"/>
        <w:spacing w:before="0" w:beforeAutospacing="0" w:after="0" w:afterAutospacing="0"/>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验收结论为暂缓的人员名单</w:t>
      </w:r>
    </w:p>
    <w:p>
      <w:pPr>
        <w:pStyle w:val="5"/>
        <w:snapToGrid w:val="0"/>
        <w:spacing w:before="0" w:beforeAutospacing="0" w:after="0" w:afterAutospacing="0" w:line="300" w:lineRule="exact"/>
        <w:ind w:left="147"/>
        <w:jc w:val="center"/>
        <w:rPr>
          <w:rFonts w:ascii="Times New Roman" w:hAnsi="Times New Roman" w:eastAsia="方正小标宋简体"/>
          <w:color w:val="auto"/>
          <w:sz w:val="21"/>
          <w:szCs w:val="21"/>
        </w:rPr>
      </w:pPr>
    </w:p>
    <w:tbl>
      <w:tblPr>
        <w:tblStyle w:val="17"/>
        <w:tblW w:w="8478"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6"/>
        <w:gridCol w:w="1842"/>
        <w:gridCol w:w="1418"/>
        <w:gridCol w:w="3118"/>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7" w:hRule="atLeast"/>
        </w:trPr>
        <w:tc>
          <w:tcPr>
            <w:tcW w:w="1096"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lang w:val="zh-CN"/>
              </w:rPr>
            </w:pPr>
            <w:r>
              <w:rPr>
                <w:rFonts w:ascii="Times New Roman" w:hAnsi="Times New Roman" w:eastAsia="仿宋_GB2312"/>
                <w:bCs/>
                <w:color w:val="auto"/>
                <w:sz w:val="28"/>
                <w:szCs w:val="28"/>
              </w:rPr>
              <w:t>姓 名</w:t>
            </w:r>
          </w:p>
        </w:tc>
        <w:tc>
          <w:tcPr>
            <w:tcW w:w="1842" w:type="dxa"/>
            <w:vAlign w:val="center"/>
          </w:tcPr>
          <w:p>
            <w:pPr>
              <w:spacing w:line="300" w:lineRule="exact"/>
              <w:jc w:val="center"/>
              <w:rPr>
                <w:rFonts w:ascii="Times New Roman" w:hAnsi="Times New Roman" w:eastAsia="仿宋_GB2312"/>
                <w:color w:val="auto"/>
                <w:sz w:val="28"/>
                <w:szCs w:val="28"/>
              </w:rPr>
            </w:pPr>
            <w:r>
              <w:rPr>
                <w:rFonts w:ascii="Times New Roman" w:hAnsi="Times New Roman" w:eastAsia="仿宋_GB2312"/>
                <w:bCs/>
                <w:color w:val="auto"/>
                <w:sz w:val="28"/>
                <w:szCs w:val="28"/>
              </w:rPr>
              <w:t>立项名称</w:t>
            </w:r>
          </w:p>
        </w:tc>
        <w:tc>
          <w:tcPr>
            <w:tcW w:w="1418" w:type="dxa"/>
            <w:tcMar>
              <w:top w:w="0" w:type="dxa"/>
              <w:left w:w="108" w:type="dxa"/>
              <w:bottom w:w="0" w:type="dxa"/>
              <w:right w:w="108" w:type="dxa"/>
            </w:tcMar>
            <w:vAlign w:val="center"/>
          </w:tcPr>
          <w:p>
            <w:pPr>
              <w:spacing w:line="300" w:lineRule="exact"/>
              <w:jc w:val="center"/>
              <w:rPr>
                <w:rFonts w:ascii="Times New Roman" w:hAnsi="Times New Roman" w:eastAsia="仿宋_GB2312"/>
                <w:color w:val="auto"/>
                <w:kern w:val="0"/>
                <w:sz w:val="28"/>
                <w:szCs w:val="28"/>
              </w:rPr>
            </w:pPr>
            <w:r>
              <w:rPr>
                <w:rFonts w:ascii="Times New Roman" w:hAnsi="Times New Roman" w:eastAsia="仿宋_GB2312"/>
                <w:bCs/>
                <w:color w:val="auto"/>
                <w:sz w:val="28"/>
                <w:szCs w:val="28"/>
              </w:rPr>
              <w:t>立项年度</w:t>
            </w:r>
          </w:p>
        </w:tc>
        <w:tc>
          <w:tcPr>
            <w:tcW w:w="3118" w:type="dxa"/>
            <w:tcMar>
              <w:top w:w="0" w:type="dxa"/>
              <w:left w:w="108" w:type="dxa"/>
              <w:bottom w:w="0" w:type="dxa"/>
              <w:right w:w="108" w:type="dxa"/>
            </w:tcMar>
            <w:vAlign w:val="center"/>
          </w:tcPr>
          <w:p>
            <w:pPr>
              <w:autoSpaceDE w:val="0"/>
              <w:autoSpaceDN w:val="0"/>
              <w:adjustRightInd w:val="0"/>
              <w:spacing w:line="300" w:lineRule="exact"/>
              <w:jc w:val="center"/>
              <w:rPr>
                <w:rFonts w:ascii="Times New Roman" w:hAnsi="Times New Roman" w:eastAsia="仿宋_GB2312"/>
                <w:color w:val="auto"/>
                <w:kern w:val="0"/>
                <w:sz w:val="28"/>
                <w:szCs w:val="28"/>
                <w:lang w:val="zh-CN"/>
              </w:rPr>
            </w:pPr>
            <w:r>
              <w:rPr>
                <w:rFonts w:ascii="Times New Roman" w:hAnsi="Times New Roman" w:eastAsia="仿宋_GB2312"/>
                <w:bCs/>
                <w:color w:val="auto"/>
                <w:sz w:val="28"/>
                <w:szCs w:val="28"/>
              </w:rPr>
              <w:t>所在学校</w:t>
            </w:r>
          </w:p>
        </w:tc>
        <w:tc>
          <w:tcPr>
            <w:tcW w:w="1004" w:type="dxa"/>
            <w:tcMar>
              <w:top w:w="0" w:type="dxa"/>
              <w:left w:w="108" w:type="dxa"/>
              <w:bottom w:w="0" w:type="dxa"/>
              <w:right w:w="108" w:type="dxa"/>
            </w:tcMar>
            <w:vAlign w:val="center"/>
          </w:tcPr>
          <w:p>
            <w:pPr>
              <w:widowControl/>
              <w:spacing w:line="300" w:lineRule="exact"/>
              <w:jc w:val="center"/>
              <w:rPr>
                <w:rFonts w:ascii="Times New Roman" w:hAnsi="Times New Roman" w:eastAsia="仿宋_GB2312"/>
                <w:color w:val="auto"/>
                <w:kern w:val="0"/>
                <w:sz w:val="28"/>
                <w:szCs w:val="28"/>
              </w:rPr>
            </w:pPr>
            <w:r>
              <w:rPr>
                <w:rFonts w:ascii="Times New Roman" w:hAnsi="Times New Roman" w:eastAsia="仿宋_GB2312"/>
                <w:bCs/>
                <w:color w:val="auto"/>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7" w:hRule="atLeast"/>
        </w:trPr>
        <w:tc>
          <w:tcPr>
            <w:tcW w:w="1096"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王  勇</w:t>
            </w:r>
          </w:p>
        </w:tc>
        <w:tc>
          <w:tcPr>
            <w:tcW w:w="1842" w:type="dxa"/>
            <w:vAlign w:val="center"/>
          </w:tcPr>
          <w:p>
            <w:pPr>
              <w:spacing w:line="300" w:lineRule="exact"/>
              <w:jc w:val="center"/>
              <w:rPr>
                <w:rFonts w:ascii="Times New Roman" w:hAnsi="Times New Roman" w:eastAsia="仿宋_GB2312"/>
                <w:color w:val="auto"/>
                <w:sz w:val="28"/>
                <w:szCs w:val="28"/>
              </w:rPr>
            </w:pPr>
            <w:r>
              <w:rPr>
                <w:rFonts w:ascii="Times New Roman" w:hAnsi="Times New Roman" w:eastAsia="仿宋_GB2312"/>
                <w:color w:val="auto"/>
                <w:kern w:val="0"/>
                <w:sz w:val="28"/>
                <w:szCs w:val="28"/>
              </w:rPr>
              <w:t>青年骨干教师</w:t>
            </w:r>
          </w:p>
        </w:tc>
        <w:tc>
          <w:tcPr>
            <w:tcW w:w="1418" w:type="dxa"/>
            <w:tcMar>
              <w:top w:w="0" w:type="dxa"/>
              <w:left w:w="108" w:type="dxa"/>
              <w:bottom w:w="0" w:type="dxa"/>
              <w:right w:w="108" w:type="dxa"/>
            </w:tcMar>
            <w:vAlign w:val="center"/>
          </w:tcPr>
          <w:p>
            <w:pPr>
              <w:widowControl/>
              <w:spacing w:line="300" w:lineRule="exact"/>
              <w:jc w:val="center"/>
              <w:textAlignment w:val="center"/>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2013</w:t>
            </w:r>
          </w:p>
        </w:tc>
        <w:tc>
          <w:tcPr>
            <w:tcW w:w="3118" w:type="dxa"/>
            <w:tcMar>
              <w:top w:w="0" w:type="dxa"/>
              <w:left w:w="108" w:type="dxa"/>
              <w:bottom w:w="0" w:type="dxa"/>
              <w:right w:w="108" w:type="dxa"/>
            </w:tcMar>
            <w:vAlign w:val="center"/>
          </w:tcPr>
          <w:p>
            <w:pPr>
              <w:autoSpaceDE w:val="0"/>
              <w:autoSpaceDN w:val="0"/>
              <w:adjustRightInd w:val="0"/>
              <w:spacing w:line="300" w:lineRule="exact"/>
              <w:jc w:val="left"/>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中南大学</w:t>
            </w:r>
          </w:p>
        </w:tc>
        <w:tc>
          <w:tcPr>
            <w:tcW w:w="1004" w:type="dxa"/>
            <w:tcMar>
              <w:top w:w="0" w:type="dxa"/>
              <w:left w:w="108" w:type="dxa"/>
              <w:bottom w:w="0" w:type="dxa"/>
              <w:right w:w="108" w:type="dxa"/>
            </w:tcMar>
            <w:vAlign w:val="center"/>
          </w:tcPr>
          <w:p>
            <w:pPr>
              <w:widowControl/>
              <w:spacing w:line="300" w:lineRule="exact"/>
              <w:jc w:val="center"/>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7" w:hRule="atLeast"/>
        </w:trPr>
        <w:tc>
          <w:tcPr>
            <w:tcW w:w="1096"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叶  冬</w:t>
            </w:r>
          </w:p>
        </w:tc>
        <w:tc>
          <w:tcPr>
            <w:tcW w:w="1842" w:type="dxa"/>
            <w:vAlign w:val="center"/>
          </w:tcPr>
          <w:p>
            <w:pPr>
              <w:spacing w:line="300" w:lineRule="exact"/>
              <w:jc w:val="center"/>
              <w:rPr>
                <w:rFonts w:ascii="Times New Roman" w:hAnsi="Times New Roman" w:eastAsia="仿宋_GB2312"/>
                <w:color w:val="auto"/>
                <w:sz w:val="28"/>
                <w:szCs w:val="28"/>
              </w:rPr>
            </w:pPr>
            <w:r>
              <w:rPr>
                <w:rFonts w:ascii="Times New Roman" w:hAnsi="Times New Roman" w:eastAsia="仿宋_GB2312"/>
                <w:color w:val="auto"/>
                <w:kern w:val="0"/>
                <w:sz w:val="28"/>
                <w:szCs w:val="28"/>
              </w:rPr>
              <w:t>青年骨干教师</w:t>
            </w:r>
          </w:p>
        </w:tc>
        <w:tc>
          <w:tcPr>
            <w:tcW w:w="1418" w:type="dxa"/>
            <w:tcMar>
              <w:top w:w="0" w:type="dxa"/>
              <w:left w:w="108" w:type="dxa"/>
              <w:bottom w:w="0" w:type="dxa"/>
              <w:right w:w="108" w:type="dxa"/>
            </w:tcMar>
            <w:vAlign w:val="center"/>
          </w:tcPr>
          <w:p>
            <w:pPr>
              <w:widowControl/>
              <w:spacing w:line="300" w:lineRule="exact"/>
              <w:jc w:val="center"/>
              <w:textAlignment w:val="center"/>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2012</w:t>
            </w:r>
          </w:p>
        </w:tc>
        <w:tc>
          <w:tcPr>
            <w:tcW w:w="3118" w:type="dxa"/>
            <w:tcMar>
              <w:top w:w="0" w:type="dxa"/>
              <w:left w:w="108" w:type="dxa"/>
              <w:bottom w:w="0" w:type="dxa"/>
              <w:right w:w="108" w:type="dxa"/>
            </w:tcMar>
            <w:vAlign w:val="center"/>
          </w:tcPr>
          <w:p>
            <w:pPr>
              <w:autoSpaceDE w:val="0"/>
              <w:autoSpaceDN w:val="0"/>
              <w:adjustRightInd w:val="0"/>
              <w:spacing w:line="300" w:lineRule="exact"/>
              <w:jc w:val="left"/>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湖南师范大学</w:t>
            </w:r>
          </w:p>
        </w:tc>
        <w:tc>
          <w:tcPr>
            <w:tcW w:w="1004" w:type="dxa"/>
            <w:tcMar>
              <w:top w:w="0" w:type="dxa"/>
              <w:left w:w="108" w:type="dxa"/>
              <w:bottom w:w="0" w:type="dxa"/>
              <w:right w:w="108" w:type="dxa"/>
            </w:tcMar>
            <w:vAlign w:val="center"/>
          </w:tcPr>
          <w:p>
            <w:pPr>
              <w:widowControl/>
              <w:spacing w:line="300" w:lineRule="exact"/>
              <w:jc w:val="center"/>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7" w:hRule="atLeast"/>
        </w:trPr>
        <w:tc>
          <w:tcPr>
            <w:tcW w:w="1096"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吕胜祥</w:t>
            </w:r>
          </w:p>
        </w:tc>
        <w:tc>
          <w:tcPr>
            <w:tcW w:w="1842" w:type="dxa"/>
            <w:vAlign w:val="center"/>
          </w:tcPr>
          <w:p>
            <w:pPr>
              <w:spacing w:line="300" w:lineRule="exact"/>
              <w:jc w:val="center"/>
              <w:rPr>
                <w:rFonts w:ascii="Times New Roman" w:hAnsi="Times New Roman" w:eastAsia="仿宋_GB2312"/>
                <w:color w:val="auto"/>
                <w:sz w:val="28"/>
                <w:szCs w:val="28"/>
              </w:rPr>
            </w:pPr>
            <w:r>
              <w:rPr>
                <w:rFonts w:ascii="Times New Roman" w:hAnsi="Times New Roman" w:eastAsia="仿宋_GB2312"/>
                <w:color w:val="auto"/>
                <w:kern w:val="0"/>
                <w:sz w:val="28"/>
                <w:szCs w:val="28"/>
              </w:rPr>
              <w:t>青年骨干教师</w:t>
            </w:r>
          </w:p>
        </w:tc>
        <w:tc>
          <w:tcPr>
            <w:tcW w:w="1418" w:type="dxa"/>
            <w:tcMar>
              <w:top w:w="0" w:type="dxa"/>
              <w:left w:w="108" w:type="dxa"/>
              <w:bottom w:w="0" w:type="dxa"/>
              <w:right w:w="108" w:type="dxa"/>
            </w:tcMar>
            <w:vAlign w:val="center"/>
          </w:tcPr>
          <w:p>
            <w:pPr>
              <w:widowControl/>
              <w:spacing w:line="300" w:lineRule="exact"/>
              <w:jc w:val="center"/>
              <w:textAlignment w:val="center"/>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2013</w:t>
            </w:r>
          </w:p>
        </w:tc>
        <w:tc>
          <w:tcPr>
            <w:tcW w:w="3118" w:type="dxa"/>
            <w:tcMar>
              <w:top w:w="0" w:type="dxa"/>
              <w:left w:w="108" w:type="dxa"/>
              <w:bottom w:w="0" w:type="dxa"/>
              <w:right w:w="108" w:type="dxa"/>
            </w:tcMar>
            <w:vAlign w:val="center"/>
          </w:tcPr>
          <w:p>
            <w:pPr>
              <w:autoSpaceDE w:val="0"/>
              <w:autoSpaceDN w:val="0"/>
              <w:adjustRightInd w:val="0"/>
              <w:spacing w:line="300" w:lineRule="exact"/>
              <w:jc w:val="left"/>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湖南科技大学</w:t>
            </w:r>
          </w:p>
        </w:tc>
        <w:tc>
          <w:tcPr>
            <w:tcW w:w="1004" w:type="dxa"/>
            <w:tcMar>
              <w:top w:w="0" w:type="dxa"/>
              <w:left w:w="108" w:type="dxa"/>
              <w:bottom w:w="0" w:type="dxa"/>
              <w:right w:w="108" w:type="dxa"/>
            </w:tcMar>
            <w:vAlign w:val="center"/>
          </w:tcPr>
          <w:p>
            <w:pPr>
              <w:widowControl/>
              <w:spacing w:line="300" w:lineRule="exact"/>
              <w:jc w:val="center"/>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7" w:hRule="atLeast"/>
        </w:trPr>
        <w:tc>
          <w:tcPr>
            <w:tcW w:w="1096"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贺海波</w:t>
            </w:r>
          </w:p>
        </w:tc>
        <w:tc>
          <w:tcPr>
            <w:tcW w:w="1842" w:type="dxa"/>
            <w:vAlign w:val="center"/>
          </w:tcPr>
          <w:p>
            <w:pPr>
              <w:spacing w:line="300" w:lineRule="exact"/>
              <w:jc w:val="center"/>
              <w:rPr>
                <w:rFonts w:ascii="Times New Roman" w:hAnsi="Times New Roman" w:eastAsia="仿宋_GB2312"/>
                <w:color w:val="auto"/>
                <w:sz w:val="28"/>
                <w:szCs w:val="28"/>
              </w:rPr>
            </w:pPr>
            <w:r>
              <w:rPr>
                <w:rFonts w:ascii="Times New Roman" w:hAnsi="Times New Roman" w:eastAsia="仿宋_GB2312"/>
                <w:color w:val="auto"/>
                <w:kern w:val="0"/>
                <w:sz w:val="28"/>
                <w:szCs w:val="28"/>
              </w:rPr>
              <w:t>青年骨干教师</w:t>
            </w:r>
          </w:p>
        </w:tc>
        <w:tc>
          <w:tcPr>
            <w:tcW w:w="1418" w:type="dxa"/>
            <w:tcMar>
              <w:top w:w="0" w:type="dxa"/>
              <w:left w:w="108" w:type="dxa"/>
              <w:bottom w:w="0" w:type="dxa"/>
              <w:right w:w="108" w:type="dxa"/>
            </w:tcMar>
            <w:vAlign w:val="center"/>
          </w:tcPr>
          <w:p>
            <w:pPr>
              <w:widowControl/>
              <w:spacing w:line="300" w:lineRule="exact"/>
              <w:jc w:val="center"/>
              <w:textAlignment w:val="center"/>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2013</w:t>
            </w:r>
          </w:p>
        </w:tc>
        <w:tc>
          <w:tcPr>
            <w:tcW w:w="3118" w:type="dxa"/>
            <w:tcMar>
              <w:top w:w="0" w:type="dxa"/>
              <w:left w:w="108" w:type="dxa"/>
              <w:bottom w:w="0" w:type="dxa"/>
              <w:right w:w="108" w:type="dxa"/>
            </w:tcMar>
            <w:vAlign w:val="center"/>
          </w:tcPr>
          <w:p>
            <w:pPr>
              <w:autoSpaceDE w:val="0"/>
              <w:autoSpaceDN w:val="0"/>
              <w:adjustRightInd w:val="0"/>
              <w:spacing w:line="300" w:lineRule="exact"/>
              <w:jc w:val="left"/>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邵阳学院</w:t>
            </w:r>
          </w:p>
        </w:tc>
        <w:tc>
          <w:tcPr>
            <w:tcW w:w="1004" w:type="dxa"/>
            <w:tcMar>
              <w:top w:w="0" w:type="dxa"/>
              <w:left w:w="108" w:type="dxa"/>
              <w:bottom w:w="0" w:type="dxa"/>
              <w:right w:w="108" w:type="dxa"/>
            </w:tcMar>
            <w:vAlign w:val="center"/>
          </w:tcPr>
          <w:p>
            <w:pPr>
              <w:widowControl/>
              <w:spacing w:line="300" w:lineRule="exact"/>
              <w:jc w:val="center"/>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7" w:hRule="atLeast"/>
        </w:trPr>
        <w:tc>
          <w:tcPr>
            <w:tcW w:w="1096"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李先跃</w:t>
            </w:r>
          </w:p>
        </w:tc>
        <w:tc>
          <w:tcPr>
            <w:tcW w:w="1842" w:type="dxa"/>
            <w:vAlign w:val="center"/>
          </w:tcPr>
          <w:p>
            <w:pPr>
              <w:spacing w:line="300" w:lineRule="exact"/>
              <w:jc w:val="center"/>
              <w:rPr>
                <w:rFonts w:ascii="Times New Roman" w:hAnsi="Times New Roman" w:eastAsia="仿宋_GB2312"/>
                <w:color w:val="auto"/>
                <w:sz w:val="28"/>
                <w:szCs w:val="28"/>
              </w:rPr>
            </w:pPr>
            <w:r>
              <w:rPr>
                <w:rFonts w:ascii="Times New Roman" w:hAnsi="Times New Roman" w:eastAsia="仿宋_GB2312"/>
                <w:color w:val="auto"/>
                <w:kern w:val="0"/>
                <w:sz w:val="28"/>
                <w:szCs w:val="28"/>
              </w:rPr>
              <w:t>青年骨干教师</w:t>
            </w:r>
          </w:p>
        </w:tc>
        <w:tc>
          <w:tcPr>
            <w:tcW w:w="1418" w:type="dxa"/>
            <w:tcMar>
              <w:top w:w="0" w:type="dxa"/>
              <w:left w:w="108" w:type="dxa"/>
              <w:bottom w:w="0" w:type="dxa"/>
              <w:right w:w="108" w:type="dxa"/>
            </w:tcMar>
            <w:vAlign w:val="center"/>
          </w:tcPr>
          <w:p>
            <w:pPr>
              <w:widowControl/>
              <w:spacing w:line="300" w:lineRule="exact"/>
              <w:jc w:val="center"/>
              <w:textAlignment w:val="center"/>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2013</w:t>
            </w:r>
          </w:p>
        </w:tc>
        <w:tc>
          <w:tcPr>
            <w:tcW w:w="3118" w:type="dxa"/>
            <w:tcMar>
              <w:top w:w="0" w:type="dxa"/>
              <w:left w:w="108" w:type="dxa"/>
              <w:bottom w:w="0" w:type="dxa"/>
              <w:right w:w="108" w:type="dxa"/>
            </w:tcMar>
            <w:vAlign w:val="center"/>
          </w:tcPr>
          <w:p>
            <w:pPr>
              <w:autoSpaceDE w:val="0"/>
              <w:autoSpaceDN w:val="0"/>
              <w:adjustRightInd w:val="0"/>
              <w:spacing w:line="300" w:lineRule="exact"/>
              <w:jc w:val="left"/>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湖南女子学院</w:t>
            </w:r>
          </w:p>
        </w:tc>
        <w:tc>
          <w:tcPr>
            <w:tcW w:w="1004" w:type="dxa"/>
            <w:tcMar>
              <w:top w:w="0" w:type="dxa"/>
              <w:left w:w="108" w:type="dxa"/>
              <w:bottom w:w="0" w:type="dxa"/>
              <w:right w:w="108" w:type="dxa"/>
            </w:tcMar>
            <w:vAlign w:val="center"/>
          </w:tcPr>
          <w:p>
            <w:pPr>
              <w:widowControl/>
              <w:spacing w:line="300" w:lineRule="exact"/>
              <w:jc w:val="center"/>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7" w:hRule="atLeast"/>
        </w:trPr>
        <w:tc>
          <w:tcPr>
            <w:tcW w:w="1096"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唐  莹</w:t>
            </w:r>
          </w:p>
        </w:tc>
        <w:tc>
          <w:tcPr>
            <w:tcW w:w="1842" w:type="dxa"/>
            <w:vAlign w:val="center"/>
          </w:tcPr>
          <w:p>
            <w:pPr>
              <w:spacing w:line="300" w:lineRule="exact"/>
              <w:jc w:val="center"/>
              <w:rPr>
                <w:rFonts w:ascii="Times New Roman" w:hAnsi="Times New Roman" w:eastAsia="仿宋_GB2312"/>
                <w:color w:val="auto"/>
                <w:sz w:val="28"/>
                <w:szCs w:val="28"/>
              </w:rPr>
            </w:pPr>
            <w:r>
              <w:rPr>
                <w:rFonts w:ascii="Times New Roman" w:hAnsi="Times New Roman" w:eastAsia="仿宋_GB2312"/>
                <w:color w:val="auto"/>
                <w:kern w:val="0"/>
                <w:sz w:val="28"/>
                <w:szCs w:val="28"/>
              </w:rPr>
              <w:t>青年骨干教师</w:t>
            </w:r>
          </w:p>
        </w:tc>
        <w:tc>
          <w:tcPr>
            <w:tcW w:w="1418" w:type="dxa"/>
            <w:tcMar>
              <w:top w:w="0" w:type="dxa"/>
              <w:left w:w="108" w:type="dxa"/>
              <w:bottom w:w="0" w:type="dxa"/>
              <w:right w:w="108" w:type="dxa"/>
            </w:tcMar>
            <w:vAlign w:val="center"/>
          </w:tcPr>
          <w:p>
            <w:pPr>
              <w:widowControl/>
              <w:spacing w:line="300" w:lineRule="exact"/>
              <w:jc w:val="center"/>
              <w:textAlignment w:val="center"/>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2013</w:t>
            </w:r>
          </w:p>
        </w:tc>
        <w:tc>
          <w:tcPr>
            <w:tcW w:w="3118" w:type="dxa"/>
            <w:tcMar>
              <w:top w:w="0" w:type="dxa"/>
              <w:left w:w="108" w:type="dxa"/>
              <w:bottom w:w="0" w:type="dxa"/>
              <w:right w:w="108" w:type="dxa"/>
            </w:tcMar>
            <w:vAlign w:val="center"/>
          </w:tcPr>
          <w:p>
            <w:pPr>
              <w:autoSpaceDE w:val="0"/>
              <w:autoSpaceDN w:val="0"/>
              <w:adjustRightInd w:val="0"/>
              <w:spacing w:line="300" w:lineRule="exact"/>
              <w:jc w:val="left"/>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湖南民政职业技术学院</w:t>
            </w:r>
          </w:p>
        </w:tc>
        <w:tc>
          <w:tcPr>
            <w:tcW w:w="1004" w:type="dxa"/>
            <w:tcMar>
              <w:top w:w="0" w:type="dxa"/>
              <w:left w:w="108" w:type="dxa"/>
              <w:bottom w:w="0" w:type="dxa"/>
              <w:right w:w="108" w:type="dxa"/>
            </w:tcMar>
            <w:vAlign w:val="center"/>
          </w:tcPr>
          <w:p>
            <w:pPr>
              <w:widowControl/>
              <w:spacing w:line="300" w:lineRule="exact"/>
              <w:jc w:val="center"/>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7" w:hRule="atLeast"/>
        </w:trPr>
        <w:tc>
          <w:tcPr>
            <w:tcW w:w="1096"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刘新国</w:t>
            </w:r>
          </w:p>
        </w:tc>
        <w:tc>
          <w:tcPr>
            <w:tcW w:w="1842" w:type="dxa"/>
            <w:vAlign w:val="center"/>
          </w:tcPr>
          <w:p>
            <w:pPr>
              <w:spacing w:line="300" w:lineRule="exact"/>
              <w:jc w:val="center"/>
              <w:rPr>
                <w:rFonts w:ascii="Times New Roman" w:hAnsi="Times New Roman" w:eastAsia="仿宋_GB2312"/>
                <w:color w:val="auto"/>
                <w:sz w:val="28"/>
                <w:szCs w:val="28"/>
              </w:rPr>
            </w:pPr>
            <w:r>
              <w:rPr>
                <w:rFonts w:ascii="Times New Roman" w:hAnsi="Times New Roman" w:eastAsia="仿宋_GB2312"/>
                <w:color w:val="auto"/>
                <w:kern w:val="0"/>
                <w:sz w:val="28"/>
                <w:szCs w:val="28"/>
              </w:rPr>
              <w:t>青年骨干教师</w:t>
            </w:r>
          </w:p>
        </w:tc>
        <w:tc>
          <w:tcPr>
            <w:tcW w:w="1418" w:type="dxa"/>
            <w:tcMar>
              <w:top w:w="0" w:type="dxa"/>
              <w:left w:w="108" w:type="dxa"/>
              <w:bottom w:w="0" w:type="dxa"/>
              <w:right w:w="108" w:type="dxa"/>
            </w:tcMar>
            <w:vAlign w:val="center"/>
          </w:tcPr>
          <w:p>
            <w:pPr>
              <w:widowControl/>
              <w:spacing w:line="300" w:lineRule="exact"/>
              <w:jc w:val="center"/>
              <w:textAlignment w:val="center"/>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rPr>
              <w:t>2012</w:t>
            </w:r>
          </w:p>
        </w:tc>
        <w:tc>
          <w:tcPr>
            <w:tcW w:w="3118" w:type="dxa"/>
            <w:tcMar>
              <w:top w:w="0" w:type="dxa"/>
              <w:left w:w="108" w:type="dxa"/>
              <w:bottom w:w="0" w:type="dxa"/>
              <w:right w:w="108" w:type="dxa"/>
            </w:tcMar>
            <w:vAlign w:val="center"/>
          </w:tcPr>
          <w:p>
            <w:pPr>
              <w:autoSpaceDE w:val="0"/>
              <w:autoSpaceDN w:val="0"/>
              <w:adjustRightInd w:val="0"/>
              <w:spacing w:line="300" w:lineRule="exact"/>
              <w:jc w:val="left"/>
              <w:rPr>
                <w:rFonts w:ascii="Times New Roman" w:hAnsi="Times New Roman" w:eastAsia="仿宋_GB2312"/>
                <w:color w:val="auto"/>
                <w:kern w:val="0"/>
                <w:sz w:val="28"/>
                <w:szCs w:val="28"/>
                <w:lang w:val="zh-CN"/>
              </w:rPr>
            </w:pPr>
            <w:r>
              <w:rPr>
                <w:rFonts w:ascii="Times New Roman" w:hAnsi="Times New Roman" w:eastAsia="仿宋_GB2312"/>
                <w:color w:val="auto"/>
                <w:kern w:val="0"/>
                <w:sz w:val="28"/>
                <w:szCs w:val="28"/>
                <w:lang w:val="zh-CN"/>
              </w:rPr>
              <w:t>湖南网络工程职业学院</w:t>
            </w:r>
          </w:p>
        </w:tc>
        <w:tc>
          <w:tcPr>
            <w:tcW w:w="1004" w:type="dxa"/>
            <w:tcMar>
              <w:top w:w="0" w:type="dxa"/>
              <w:left w:w="108" w:type="dxa"/>
              <w:bottom w:w="0" w:type="dxa"/>
              <w:right w:w="108" w:type="dxa"/>
            </w:tcMar>
            <w:vAlign w:val="center"/>
          </w:tcPr>
          <w:p>
            <w:pPr>
              <w:widowControl/>
              <w:spacing w:line="300" w:lineRule="exact"/>
              <w:jc w:val="center"/>
              <w:rPr>
                <w:rFonts w:ascii="Times New Roman" w:hAnsi="Times New Roman" w:eastAsia="仿宋_GB2312"/>
                <w:color w:val="auto"/>
                <w:kern w:val="0"/>
                <w:sz w:val="28"/>
                <w:szCs w:val="28"/>
              </w:rPr>
            </w:pPr>
          </w:p>
        </w:tc>
      </w:tr>
    </w:tbl>
    <w:p>
      <w:pPr>
        <w:autoSpaceDE w:val="0"/>
        <w:autoSpaceDN w:val="0"/>
        <w:adjustRightInd w:val="0"/>
        <w:spacing w:line="300" w:lineRule="exact"/>
        <w:rPr>
          <w:rFonts w:ascii="Times New Roman" w:hAnsi="Times New Roman" w:eastAsia="仿宋_GB2312"/>
          <w:color w:val="auto"/>
          <w:kern w:val="0"/>
          <w:sz w:val="28"/>
          <w:szCs w:val="28"/>
          <w:lang w:val="zh-CN"/>
        </w:rPr>
      </w:pPr>
    </w:p>
    <w:p>
      <w:pPr>
        <w:autoSpaceDE w:val="0"/>
        <w:autoSpaceDN w:val="0"/>
        <w:adjustRightInd w:val="0"/>
        <w:spacing w:line="300" w:lineRule="exact"/>
        <w:rPr>
          <w:rFonts w:ascii="Times New Roman" w:hAnsi="Times New Roman" w:eastAsia="仿宋_GB2312"/>
          <w:color w:val="auto"/>
          <w:kern w:val="0"/>
          <w:sz w:val="28"/>
          <w:szCs w:val="28"/>
          <w:lang w:val="zh-CN"/>
        </w:rPr>
      </w:pPr>
    </w:p>
    <w:p>
      <w:pPr>
        <w:autoSpaceDE w:val="0"/>
        <w:autoSpaceDN w:val="0"/>
        <w:adjustRightInd w:val="0"/>
        <w:spacing w:line="300" w:lineRule="exact"/>
        <w:ind w:firstLine="140" w:firstLineChars="50"/>
        <w:rPr>
          <w:rFonts w:ascii="Times New Roman" w:hAnsi="Times New Roman" w:eastAsia="仿宋"/>
          <w:color w:val="auto"/>
          <w:kern w:val="0"/>
          <w:sz w:val="28"/>
          <w:szCs w:val="28"/>
          <w:lang w:val="zh-CN"/>
        </w:rPr>
      </w:pPr>
      <w:r>
        <w:rPr>
          <w:rFonts w:ascii="Times New Roman" w:hAnsi="Times New Roman" w:eastAsia="仿宋_GB2312"/>
          <w:color w:val="auto"/>
          <w:kern w:val="0"/>
          <w:sz w:val="28"/>
          <w:szCs w:val="28"/>
          <w:lang w:val="zh-CN"/>
        </w:rPr>
        <w:t>注：以上培养对象均需参加2018年度验收检查。</w:t>
      </w:r>
    </w:p>
    <w:p>
      <w:pPr>
        <w:pStyle w:val="5"/>
        <w:snapToGrid w:val="0"/>
        <w:spacing w:before="0" w:beforeAutospacing="0" w:after="0" w:afterAutospacing="0" w:line="300" w:lineRule="exact"/>
        <w:ind w:left="147"/>
        <w:rPr>
          <w:rFonts w:ascii="Times New Roman" w:hAnsi="Times New Roman" w:eastAsia="方正小标宋简体"/>
          <w:color w:val="auto"/>
          <w:sz w:val="44"/>
          <w:szCs w:val="44"/>
        </w:rPr>
      </w:pPr>
    </w:p>
    <w:p>
      <w:pPr>
        <w:pStyle w:val="5"/>
        <w:snapToGrid w:val="0"/>
        <w:spacing w:before="0" w:beforeAutospacing="0" w:after="0" w:afterAutospacing="0" w:line="300" w:lineRule="exact"/>
        <w:jc w:val="both"/>
        <w:rPr>
          <w:rFonts w:ascii="Times New Roman" w:hAnsi="Times New Roman" w:eastAsia="黑体"/>
          <w:color w:val="auto"/>
          <w:sz w:val="32"/>
          <w:szCs w:val="32"/>
        </w:rPr>
      </w:pPr>
    </w:p>
    <w:p>
      <w:pPr>
        <w:pStyle w:val="5"/>
        <w:snapToGrid w:val="0"/>
        <w:spacing w:before="0" w:beforeAutospacing="0" w:after="0" w:afterAutospacing="0" w:line="300" w:lineRule="exact"/>
        <w:jc w:val="both"/>
        <w:rPr>
          <w:rFonts w:ascii="Times New Roman" w:hAnsi="Times New Roman" w:eastAsia="黑体"/>
          <w:color w:val="auto"/>
          <w:sz w:val="32"/>
          <w:szCs w:val="32"/>
        </w:rPr>
      </w:pPr>
    </w:p>
    <w:p>
      <w:pPr>
        <w:pStyle w:val="5"/>
        <w:snapToGrid w:val="0"/>
        <w:spacing w:before="0" w:beforeAutospacing="0" w:after="0" w:afterAutospacing="0" w:line="300" w:lineRule="exact"/>
        <w:jc w:val="both"/>
        <w:rPr>
          <w:rFonts w:ascii="Times New Roman" w:hAnsi="Times New Roman" w:eastAsia="黑体"/>
          <w:color w:val="auto"/>
          <w:sz w:val="32"/>
          <w:szCs w:val="32"/>
        </w:rPr>
      </w:pPr>
    </w:p>
    <w:p>
      <w:pPr>
        <w:pStyle w:val="5"/>
        <w:snapToGrid w:val="0"/>
        <w:spacing w:before="0" w:beforeAutospacing="0" w:after="0" w:afterAutospacing="0" w:line="300" w:lineRule="exact"/>
        <w:jc w:val="both"/>
        <w:rPr>
          <w:rFonts w:ascii="Times New Roman" w:hAnsi="Times New Roman" w:eastAsia="黑体"/>
          <w:color w:val="auto"/>
          <w:sz w:val="32"/>
          <w:szCs w:val="32"/>
        </w:rPr>
      </w:pPr>
    </w:p>
    <w:p>
      <w:pPr>
        <w:pStyle w:val="5"/>
        <w:snapToGrid w:val="0"/>
        <w:spacing w:before="0" w:beforeAutospacing="0" w:after="0" w:afterAutospacing="0" w:line="300" w:lineRule="exact"/>
        <w:jc w:val="both"/>
        <w:rPr>
          <w:rFonts w:ascii="Times New Roman" w:hAnsi="Times New Roman" w:eastAsia="黑体"/>
          <w:color w:val="auto"/>
          <w:sz w:val="32"/>
          <w:szCs w:val="32"/>
        </w:rPr>
      </w:pPr>
    </w:p>
    <w:p>
      <w:pPr>
        <w:pStyle w:val="5"/>
        <w:snapToGrid w:val="0"/>
        <w:spacing w:before="0" w:beforeAutospacing="0" w:after="0" w:afterAutospacing="0" w:line="300" w:lineRule="exact"/>
        <w:jc w:val="both"/>
        <w:rPr>
          <w:rFonts w:ascii="Times New Roman" w:hAnsi="Times New Roman" w:eastAsia="黑体"/>
          <w:color w:val="auto"/>
          <w:sz w:val="32"/>
          <w:szCs w:val="32"/>
        </w:rPr>
      </w:pPr>
    </w:p>
    <w:p>
      <w:pPr>
        <w:pStyle w:val="5"/>
        <w:snapToGrid w:val="0"/>
        <w:spacing w:before="0" w:beforeAutospacing="0" w:after="0" w:afterAutospacing="0" w:line="300" w:lineRule="exact"/>
        <w:jc w:val="both"/>
        <w:rPr>
          <w:rFonts w:ascii="Times New Roman" w:hAnsi="Times New Roman" w:eastAsia="黑体"/>
          <w:color w:val="auto"/>
          <w:sz w:val="32"/>
          <w:szCs w:val="32"/>
        </w:rPr>
      </w:pPr>
    </w:p>
    <w:p>
      <w:pPr>
        <w:pStyle w:val="5"/>
        <w:spacing w:before="0" w:beforeAutospacing="0" w:after="0" w:afterAutospacing="0"/>
        <w:jc w:val="both"/>
        <w:rPr>
          <w:rFonts w:ascii="Times New Roman" w:hAnsi="Times New Roman" w:eastAsia="黑体"/>
          <w:color w:val="auto"/>
          <w:sz w:val="32"/>
          <w:szCs w:val="32"/>
        </w:rPr>
      </w:pPr>
      <w:r>
        <w:rPr>
          <w:rFonts w:ascii="Times New Roman" w:hAnsi="Times New Roman" w:eastAsia="黑体"/>
          <w:color w:val="auto"/>
          <w:sz w:val="32"/>
          <w:szCs w:val="32"/>
        </w:rPr>
        <w:t>附件3</w:t>
      </w:r>
    </w:p>
    <w:p>
      <w:pPr>
        <w:pStyle w:val="5"/>
        <w:spacing w:before="0" w:beforeAutospacing="0" w:after="0" w:afterAutospacing="0"/>
        <w:jc w:val="both"/>
        <w:rPr>
          <w:rFonts w:ascii="Times New Roman" w:hAnsi="Times New Roman"/>
          <w:color w:val="auto"/>
          <w:sz w:val="21"/>
          <w:szCs w:val="21"/>
        </w:rPr>
      </w:pPr>
    </w:p>
    <w:p>
      <w:pPr>
        <w:pStyle w:val="5"/>
        <w:snapToGrid w:val="0"/>
        <w:spacing w:before="0" w:beforeAutospacing="0" w:after="0" w:afterAutospacing="0"/>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2018年度湖南省普通高校青年骨干教师、</w:t>
      </w:r>
    </w:p>
    <w:p>
      <w:pPr>
        <w:pStyle w:val="5"/>
        <w:snapToGrid w:val="0"/>
        <w:spacing w:before="0" w:beforeAutospacing="0" w:after="0" w:afterAutospacing="0"/>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学科带头人培养对象验收检查</w:t>
      </w:r>
    </w:p>
    <w:p>
      <w:pPr>
        <w:pStyle w:val="5"/>
        <w:snapToGrid w:val="0"/>
        <w:spacing w:before="0" w:beforeAutospacing="0" w:after="0" w:afterAutospacing="0"/>
        <w:jc w:val="center"/>
        <w:rPr>
          <w:rFonts w:ascii="Times New Roman" w:hAnsi="Times New Roman"/>
          <w:color w:val="auto"/>
          <w:sz w:val="44"/>
          <w:szCs w:val="44"/>
        </w:rPr>
      </w:pPr>
      <w:r>
        <w:rPr>
          <w:rFonts w:ascii="Times New Roman" w:hAnsi="Times New Roman" w:eastAsia="方正小标宋简体"/>
          <w:color w:val="auto"/>
          <w:sz w:val="44"/>
          <w:szCs w:val="44"/>
        </w:rPr>
        <w:t>特殊情况人员登记表</w:t>
      </w:r>
    </w:p>
    <w:p>
      <w:pPr>
        <w:pStyle w:val="5"/>
        <w:spacing w:before="0" w:beforeAutospacing="0" w:after="0" w:afterAutospacing="0" w:line="300" w:lineRule="exact"/>
        <w:jc w:val="both"/>
        <w:rPr>
          <w:rFonts w:ascii="Times New Roman" w:hAnsi="Times New Roman" w:eastAsia="仿宋_GB2312"/>
          <w:color w:val="auto"/>
        </w:rPr>
      </w:pPr>
    </w:p>
    <w:p>
      <w:pPr>
        <w:pStyle w:val="5"/>
        <w:spacing w:before="0" w:beforeAutospacing="0" w:after="0" w:afterAutospacing="0" w:line="300" w:lineRule="exact"/>
        <w:jc w:val="both"/>
        <w:rPr>
          <w:rFonts w:ascii="Times New Roman" w:hAnsi="Times New Roman" w:eastAsia="仿宋_GB2312"/>
          <w:color w:val="auto"/>
        </w:rPr>
      </w:pPr>
    </w:p>
    <w:p>
      <w:pPr>
        <w:pStyle w:val="5"/>
        <w:spacing w:before="0" w:beforeAutospacing="0" w:after="0" w:afterAutospacing="0" w:line="300" w:lineRule="exact"/>
        <w:ind w:firstLine="120" w:firstLineChars="50"/>
        <w:jc w:val="both"/>
        <w:rPr>
          <w:rFonts w:ascii="Times New Roman" w:hAnsi="Times New Roman" w:eastAsia="仿宋_GB2312"/>
          <w:color w:val="auto"/>
        </w:rPr>
      </w:pPr>
      <w:r>
        <w:rPr>
          <w:rFonts w:ascii="Times New Roman" w:hAnsi="Times New Roman" w:eastAsia="仿宋_GB2312"/>
          <w:color w:val="auto"/>
        </w:rPr>
        <w:t>学校名称（盖章）：                 联系人：        联系方式：</w:t>
      </w:r>
    </w:p>
    <w:tbl>
      <w:tblPr>
        <w:tblStyle w:val="17"/>
        <w:tblW w:w="8410" w:type="dxa"/>
        <w:tblInd w:w="108" w:type="dxa"/>
        <w:tblLayout w:type="fixed"/>
        <w:tblCellMar>
          <w:top w:w="0" w:type="dxa"/>
          <w:left w:w="0" w:type="dxa"/>
          <w:bottom w:w="0" w:type="dxa"/>
          <w:right w:w="0" w:type="dxa"/>
        </w:tblCellMar>
      </w:tblPr>
      <w:tblGrid>
        <w:gridCol w:w="1344"/>
        <w:gridCol w:w="765"/>
        <w:gridCol w:w="1294"/>
        <w:gridCol w:w="922"/>
        <w:gridCol w:w="1253"/>
        <w:gridCol w:w="1713"/>
        <w:gridCol w:w="1119"/>
      </w:tblGrid>
      <w:tr>
        <w:tblPrEx>
          <w:tblLayout w:type="fixed"/>
          <w:tblCellMar>
            <w:top w:w="0" w:type="dxa"/>
            <w:left w:w="0" w:type="dxa"/>
            <w:bottom w:w="0" w:type="dxa"/>
            <w:right w:w="0" w:type="dxa"/>
          </w:tblCellMar>
        </w:tblPrEx>
        <w:trPr>
          <w:trHeight w:val="396"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特殊情况类型</w:t>
            </w:r>
          </w:p>
        </w:tc>
        <w:tc>
          <w:tcPr>
            <w:tcW w:w="76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姓名</w:t>
            </w:r>
          </w:p>
        </w:tc>
        <w:tc>
          <w:tcPr>
            <w:tcW w:w="129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专业</w:t>
            </w:r>
          </w:p>
        </w:tc>
        <w:tc>
          <w:tcPr>
            <w:tcW w:w="92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立项年份</w:t>
            </w:r>
          </w:p>
        </w:tc>
        <w:tc>
          <w:tcPr>
            <w:tcW w:w="125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原因说明</w:t>
            </w:r>
          </w:p>
        </w:tc>
        <w:tc>
          <w:tcPr>
            <w:tcW w:w="171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调出时间</w:t>
            </w:r>
          </w:p>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及调往单位</w:t>
            </w:r>
          </w:p>
        </w:tc>
        <w:tc>
          <w:tcPr>
            <w:tcW w:w="111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备注</w:t>
            </w:r>
          </w:p>
        </w:tc>
      </w:tr>
      <w:tr>
        <w:tblPrEx>
          <w:tblLayout w:type="fixed"/>
          <w:tblCellMar>
            <w:top w:w="0" w:type="dxa"/>
            <w:left w:w="0" w:type="dxa"/>
            <w:bottom w:w="0" w:type="dxa"/>
            <w:right w:w="0" w:type="dxa"/>
          </w:tblCellMar>
        </w:tblPrEx>
        <w:trPr>
          <w:trHeight w:val="397" w:hRule="atLeast"/>
        </w:trPr>
        <w:tc>
          <w:tcPr>
            <w:tcW w:w="134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已调出教育系统或调往外省高校</w:t>
            </w: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continue"/>
            <w:tcBorders>
              <w:left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continue"/>
            <w:tcBorders>
              <w:left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220" w:hRule="atLeast"/>
        </w:trPr>
        <w:tc>
          <w:tcPr>
            <w:tcW w:w="134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已调往</w:t>
            </w:r>
          </w:p>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省内其他高校</w:t>
            </w: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continue"/>
            <w:tcBorders>
              <w:left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其他高校调入</w:t>
            </w: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因故不能参加本年度验收</w:t>
            </w:r>
          </w:p>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检查</w:t>
            </w: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continue"/>
            <w:tcBorders>
              <w:left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continue"/>
            <w:tcBorders>
              <w:left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continue"/>
            <w:tcBorders>
              <w:left w:val="single" w:color="auto" w:sz="8" w:space="0"/>
              <w:bottom w:val="single" w:color="auto" w:sz="4"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p>
        </w:tc>
        <w:tc>
          <w:tcPr>
            <w:tcW w:w="765" w:type="dxa"/>
            <w:tcBorders>
              <w:top w:val="nil"/>
              <w:left w:val="nil"/>
              <w:bottom w:val="single" w:color="auto" w:sz="4"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因前期暂缓验收而需参加</w:t>
            </w:r>
          </w:p>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本年度</w:t>
            </w:r>
          </w:p>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验收检查</w:t>
            </w: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continue"/>
            <w:tcBorders>
              <w:left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continue"/>
            <w:tcBorders>
              <w:left w:val="single" w:color="auto" w:sz="8"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397" w:hRule="atLeast"/>
        </w:trPr>
        <w:tc>
          <w:tcPr>
            <w:tcW w:w="1344" w:type="dxa"/>
            <w:vMerge w:val="continue"/>
            <w:tcBorders>
              <w:left w:val="single" w:color="auto" w:sz="8" w:space="0"/>
              <w:bottom w:val="single" w:color="auto" w:sz="4"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r>
        <w:tblPrEx>
          <w:tblLayout w:type="fixed"/>
          <w:tblCellMar>
            <w:top w:w="0" w:type="dxa"/>
            <w:left w:w="0" w:type="dxa"/>
            <w:bottom w:w="0" w:type="dxa"/>
            <w:right w:w="0" w:type="dxa"/>
          </w:tblCellMar>
        </w:tblPrEx>
        <w:trPr>
          <w:trHeight w:val="430" w:hRule="atLeast"/>
        </w:trPr>
        <w:tc>
          <w:tcPr>
            <w:tcW w:w="1344" w:type="dxa"/>
            <w:tcBorders>
              <w:top w:val="nil"/>
              <w:left w:val="single" w:color="auto" w:sz="8" w:space="0"/>
              <w:bottom w:val="single" w:color="auto" w:sz="4" w:space="0"/>
              <w:right w:val="single" w:color="auto" w:sz="8" w:space="0"/>
            </w:tcBorders>
            <w:shd w:val="clear" w:color="auto" w:fill="FFFFFF"/>
            <w:tcMar>
              <w:left w:w="108" w:type="dxa"/>
              <w:right w:w="108" w:type="dxa"/>
            </w:tcMar>
            <w:vAlign w:val="center"/>
          </w:tcPr>
          <w:p>
            <w:pPr>
              <w:pStyle w:val="5"/>
              <w:spacing w:before="0" w:beforeAutospacing="0" w:after="0" w:afterAutospacing="0" w:line="300" w:lineRule="exact"/>
              <w:jc w:val="center"/>
              <w:rPr>
                <w:rFonts w:ascii="Times New Roman" w:hAnsi="Times New Roman" w:eastAsia="仿宋_GB2312"/>
                <w:color w:val="auto"/>
              </w:rPr>
            </w:pPr>
            <w:r>
              <w:rPr>
                <w:rFonts w:ascii="Times New Roman" w:hAnsi="Times New Roman" w:eastAsia="仿宋_GB2312"/>
                <w:color w:val="auto"/>
              </w:rPr>
              <w:t>其他情况</w:t>
            </w:r>
          </w:p>
        </w:tc>
        <w:tc>
          <w:tcPr>
            <w:tcW w:w="765" w:type="dxa"/>
            <w:tcBorders>
              <w:top w:val="nil"/>
              <w:left w:val="nil"/>
              <w:bottom w:val="single" w:color="auto" w:sz="4"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922"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253" w:type="dxa"/>
            <w:tcBorders>
              <w:top w:val="nil"/>
              <w:left w:val="nil"/>
              <w:bottom w:val="single" w:color="auto" w:sz="8" w:space="0"/>
              <w:right w:val="single" w:color="auto" w:sz="8" w:space="0"/>
            </w:tcBorders>
            <w:shd w:val="clear" w:color="auto" w:fill="FFFFFF"/>
            <w:tcMar>
              <w:left w:w="108" w:type="dxa"/>
              <w:right w:w="108" w:type="dxa"/>
            </w:tcMar>
          </w:tcPr>
          <w:p>
            <w:pPr>
              <w:spacing w:line="300" w:lineRule="exact"/>
              <w:rPr>
                <w:rFonts w:ascii="Times New Roman" w:hAnsi="Times New Roman" w:eastAsia="仿宋_GB2312"/>
                <w:color w:val="auto"/>
                <w:sz w:val="24"/>
              </w:rPr>
            </w:pPr>
          </w:p>
        </w:tc>
        <w:tc>
          <w:tcPr>
            <w:tcW w:w="1713"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c>
          <w:tcPr>
            <w:tcW w:w="111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00" w:lineRule="exact"/>
              <w:rPr>
                <w:rFonts w:ascii="Times New Roman" w:hAnsi="Times New Roman" w:eastAsia="仿宋_GB2312"/>
                <w:color w:val="auto"/>
                <w:sz w:val="24"/>
              </w:rPr>
            </w:pPr>
          </w:p>
        </w:tc>
      </w:tr>
    </w:tbl>
    <w:p>
      <w:pPr>
        <w:pStyle w:val="5"/>
        <w:snapToGrid w:val="0"/>
        <w:spacing w:before="0" w:beforeAutospacing="0" w:after="0" w:afterAutospacing="0" w:line="300" w:lineRule="exact"/>
        <w:jc w:val="both"/>
        <w:rPr>
          <w:rFonts w:ascii="Times New Roman" w:hAnsi="Times New Roman" w:eastAsia="仿宋_GB2312"/>
          <w:color w:val="auto"/>
        </w:rPr>
      </w:pPr>
      <w:r>
        <w:rPr>
          <w:rFonts w:ascii="Times New Roman" w:hAnsi="Times New Roman" w:eastAsia="仿宋_GB2312"/>
          <w:color w:val="auto"/>
        </w:rPr>
        <w:t xml:space="preserve">    说明：1、因故不能参加验收检查的培养对象请在原因说明栏写明具体原因；此表填好后请于9月30日前传给省教科院高教所雷冬玉老师，联系电话：0731－84402932，并将电子稿发至邮箱：406276320@qq.com。2、凡按规定应参加2018年度验收检查的培养对象（包括前期暂缓验收的），但因故不能参加的，请学校出具书面报告说明具体原因，提交纸质材料时一并报送省教科院高教所。</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797" w:header="851" w:footer="1559"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17</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3A"/>
    <w:rsid w:val="00053370"/>
    <w:rsid w:val="00053774"/>
    <w:rsid w:val="00056B87"/>
    <w:rsid w:val="0006584A"/>
    <w:rsid w:val="00073753"/>
    <w:rsid w:val="000B4837"/>
    <w:rsid w:val="000B5A36"/>
    <w:rsid w:val="000E52AE"/>
    <w:rsid w:val="000E756C"/>
    <w:rsid w:val="001070CB"/>
    <w:rsid w:val="00166CB4"/>
    <w:rsid w:val="001714C6"/>
    <w:rsid w:val="00177732"/>
    <w:rsid w:val="001901C3"/>
    <w:rsid w:val="001A3867"/>
    <w:rsid w:val="001B272B"/>
    <w:rsid w:val="001C469A"/>
    <w:rsid w:val="001D305F"/>
    <w:rsid w:val="001E06CA"/>
    <w:rsid w:val="001E0CD7"/>
    <w:rsid w:val="00217AC8"/>
    <w:rsid w:val="00240891"/>
    <w:rsid w:val="00246B63"/>
    <w:rsid w:val="002517DB"/>
    <w:rsid w:val="00294FAE"/>
    <w:rsid w:val="0029590C"/>
    <w:rsid w:val="002A2621"/>
    <w:rsid w:val="002A4EA0"/>
    <w:rsid w:val="002C248C"/>
    <w:rsid w:val="002C28E6"/>
    <w:rsid w:val="002D53FF"/>
    <w:rsid w:val="002D627B"/>
    <w:rsid w:val="002F18AA"/>
    <w:rsid w:val="002F5A35"/>
    <w:rsid w:val="00322E9C"/>
    <w:rsid w:val="0032685B"/>
    <w:rsid w:val="00341F76"/>
    <w:rsid w:val="00347B75"/>
    <w:rsid w:val="0035316B"/>
    <w:rsid w:val="00354839"/>
    <w:rsid w:val="0035614B"/>
    <w:rsid w:val="00356EBC"/>
    <w:rsid w:val="00374186"/>
    <w:rsid w:val="00375365"/>
    <w:rsid w:val="00381814"/>
    <w:rsid w:val="00384EBF"/>
    <w:rsid w:val="003A1D92"/>
    <w:rsid w:val="003B55E9"/>
    <w:rsid w:val="003B59F3"/>
    <w:rsid w:val="003D12A1"/>
    <w:rsid w:val="003D486A"/>
    <w:rsid w:val="003E7714"/>
    <w:rsid w:val="00402EE9"/>
    <w:rsid w:val="0042034B"/>
    <w:rsid w:val="004403BA"/>
    <w:rsid w:val="004466C1"/>
    <w:rsid w:val="00452FCF"/>
    <w:rsid w:val="00473C26"/>
    <w:rsid w:val="004776B9"/>
    <w:rsid w:val="00484D8F"/>
    <w:rsid w:val="00494B51"/>
    <w:rsid w:val="004A56EF"/>
    <w:rsid w:val="004A645B"/>
    <w:rsid w:val="004D189A"/>
    <w:rsid w:val="004D6B7F"/>
    <w:rsid w:val="004D7B48"/>
    <w:rsid w:val="004D7FD8"/>
    <w:rsid w:val="004F18AD"/>
    <w:rsid w:val="0050521F"/>
    <w:rsid w:val="0050531E"/>
    <w:rsid w:val="005114F7"/>
    <w:rsid w:val="00540B4C"/>
    <w:rsid w:val="00553426"/>
    <w:rsid w:val="00556BD3"/>
    <w:rsid w:val="00570C1E"/>
    <w:rsid w:val="005747AD"/>
    <w:rsid w:val="00575133"/>
    <w:rsid w:val="00577735"/>
    <w:rsid w:val="00580310"/>
    <w:rsid w:val="00584592"/>
    <w:rsid w:val="00584D5F"/>
    <w:rsid w:val="00584E00"/>
    <w:rsid w:val="005A3FFA"/>
    <w:rsid w:val="005A4E00"/>
    <w:rsid w:val="005B5A15"/>
    <w:rsid w:val="005B5C02"/>
    <w:rsid w:val="005D1721"/>
    <w:rsid w:val="0060439A"/>
    <w:rsid w:val="00611D33"/>
    <w:rsid w:val="00620884"/>
    <w:rsid w:val="00626ACB"/>
    <w:rsid w:val="00686572"/>
    <w:rsid w:val="006946C6"/>
    <w:rsid w:val="006C3542"/>
    <w:rsid w:val="006C72E9"/>
    <w:rsid w:val="006D6992"/>
    <w:rsid w:val="006E1DE5"/>
    <w:rsid w:val="00702E33"/>
    <w:rsid w:val="00707358"/>
    <w:rsid w:val="0071209E"/>
    <w:rsid w:val="00716DC3"/>
    <w:rsid w:val="00721EC8"/>
    <w:rsid w:val="00724D57"/>
    <w:rsid w:val="00772B9F"/>
    <w:rsid w:val="007810E4"/>
    <w:rsid w:val="00782649"/>
    <w:rsid w:val="007927EF"/>
    <w:rsid w:val="007A0674"/>
    <w:rsid w:val="007B25F2"/>
    <w:rsid w:val="007B4C91"/>
    <w:rsid w:val="007C6379"/>
    <w:rsid w:val="007D332F"/>
    <w:rsid w:val="007F1B74"/>
    <w:rsid w:val="00820004"/>
    <w:rsid w:val="00821F3A"/>
    <w:rsid w:val="0084115D"/>
    <w:rsid w:val="008512E5"/>
    <w:rsid w:val="008574DA"/>
    <w:rsid w:val="00865B59"/>
    <w:rsid w:val="00865BCA"/>
    <w:rsid w:val="00872572"/>
    <w:rsid w:val="0087429F"/>
    <w:rsid w:val="00882022"/>
    <w:rsid w:val="00896823"/>
    <w:rsid w:val="008A4510"/>
    <w:rsid w:val="008A6AEA"/>
    <w:rsid w:val="008B2373"/>
    <w:rsid w:val="008B38EA"/>
    <w:rsid w:val="008C4908"/>
    <w:rsid w:val="008E24D1"/>
    <w:rsid w:val="008F1613"/>
    <w:rsid w:val="008F4778"/>
    <w:rsid w:val="00904034"/>
    <w:rsid w:val="009257F4"/>
    <w:rsid w:val="00925D23"/>
    <w:rsid w:val="00926439"/>
    <w:rsid w:val="00931499"/>
    <w:rsid w:val="00937149"/>
    <w:rsid w:val="00943AA5"/>
    <w:rsid w:val="0094437C"/>
    <w:rsid w:val="009642F7"/>
    <w:rsid w:val="00973298"/>
    <w:rsid w:val="009A6807"/>
    <w:rsid w:val="009B68FF"/>
    <w:rsid w:val="009B7569"/>
    <w:rsid w:val="009C491D"/>
    <w:rsid w:val="00A04C8D"/>
    <w:rsid w:val="00A133DA"/>
    <w:rsid w:val="00A2075D"/>
    <w:rsid w:val="00A21DCD"/>
    <w:rsid w:val="00A259A9"/>
    <w:rsid w:val="00A36465"/>
    <w:rsid w:val="00A423DA"/>
    <w:rsid w:val="00A5766B"/>
    <w:rsid w:val="00A60C2E"/>
    <w:rsid w:val="00A651A2"/>
    <w:rsid w:val="00A920CE"/>
    <w:rsid w:val="00AB0EAE"/>
    <w:rsid w:val="00AD20AF"/>
    <w:rsid w:val="00AD5BC5"/>
    <w:rsid w:val="00AF5778"/>
    <w:rsid w:val="00AF739A"/>
    <w:rsid w:val="00B018CD"/>
    <w:rsid w:val="00B15961"/>
    <w:rsid w:val="00B217AB"/>
    <w:rsid w:val="00B26F21"/>
    <w:rsid w:val="00B321D6"/>
    <w:rsid w:val="00B36DB0"/>
    <w:rsid w:val="00B40386"/>
    <w:rsid w:val="00B56556"/>
    <w:rsid w:val="00B71348"/>
    <w:rsid w:val="00BA2E94"/>
    <w:rsid w:val="00BA4AFD"/>
    <w:rsid w:val="00BB610C"/>
    <w:rsid w:val="00BD5773"/>
    <w:rsid w:val="00BD5AF1"/>
    <w:rsid w:val="00BE372F"/>
    <w:rsid w:val="00BE4434"/>
    <w:rsid w:val="00C14551"/>
    <w:rsid w:val="00C17F35"/>
    <w:rsid w:val="00C21E93"/>
    <w:rsid w:val="00C234C9"/>
    <w:rsid w:val="00C27B14"/>
    <w:rsid w:val="00C3720D"/>
    <w:rsid w:val="00C42E21"/>
    <w:rsid w:val="00C5609E"/>
    <w:rsid w:val="00C6164A"/>
    <w:rsid w:val="00C70200"/>
    <w:rsid w:val="00C721C6"/>
    <w:rsid w:val="00C746E0"/>
    <w:rsid w:val="00C76DDB"/>
    <w:rsid w:val="00C960E2"/>
    <w:rsid w:val="00CA75F9"/>
    <w:rsid w:val="00CB199B"/>
    <w:rsid w:val="00CB52BB"/>
    <w:rsid w:val="00CC34CC"/>
    <w:rsid w:val="00CD13C6"/>
    <w:rsid w:val="00CE125D"/>
    <w:rsid w:val="00CE6E90"/>
    <w:rsid w:val="00CF32A8"/>
    <w:rsid w:val="00CF64CF"/>
    <w:rsid w:val="00D0182A"/>
    <w:rsid w:val="00D07C10"/>
    <w:rsid w:val="00D165BF"/>
    <w:rsid w:val="00D31572"/>
    <w:rsid w:val="00D35672"/>
    <w:rsid w:val="00D565DA"/>
    <w:rsid w:val="00D57A01"/>
    <w:rsid w:val="00D64216"/>
    <w:rsid w:val="00D7152F"/>
    <w:rsid w:val="00D81656"/>
    <w:rsid w:val="00D86AC4"/>
    <w:rsid w:val="00D919C3"/>
    <w:rsid w:val="00DA6CCC"/>
    <w:rsid w:val="00DC1AD5"/>
    <w:rsid w:val="00DC441E"/>
    <w:rsid w:val="00DD0124"/>
    <w:rsid w:val="00DE245A"/>
    <w:rsid w:val="00E02754"/>
    <w:rsid w:val="00E064FB"/>
    <w:rsid w:val="00E35F80"/>
    <w:rsid w:val="00E55C97"/>
    <w:rsid w:val="00E5642D"/>
    <w:rsid w:val="00E60478"/>
    <w:rsid w:val="00E966FB"/>
    <w:rsid w:val="00EA076C"/>
    <w:rsid w:val="00EA3349"/>
    <w:rsid w:val="00EA7799"/>
    <w:rsid w:val="00EA77B5"/>
    <w:rsid w:val="00EC573D"/>
    <w:rsid w:val="00ED24DF"/>
    <w:rsid w:val="00EE0138"/>
    <w:rsid w:val="00EE2A42"/>
    <w:rsid w:val="00EE590F"/>
    <w:rsid w:val="00F0671C"/>
    <w:rsid w:val="00F16B71"/>
    <w:rsid w:val="00F30665"/>
    <w:rsid w:val="00F31F42"/>
    <w:rsid w:val="00F35467"/>
    <w:rsid w:val="00F35BCC"/>
    <w:rsid w:val="00F3656A"/>
    <w:rsid w:val="00F36F23"/>
    <w:rsid w:val="00F42B2B"/>
    <w:rsid w:val="00F43EEF"/>
    <w:rsid w:val="00F46734"/>
    <w:rsid w:val="00F50E2C"/>
    <w:rsid w:val="00FA358F"/>
    <w:rsid w:val="00FB1DB2"/>
    <w:rsid w:val="00FC0CAA"/>
    <w:rsid w:val="00FC3532"/>
    <w:rsid w:val="00FC5600"/>
    <w:rsid w:val="00FE1563"/>
    <w:rsid w:val="00FF1E24"/>
    <w:rsid w:val="012A37E2"/>
    <w:rsid w:val="01C37CCA"/>
    <w:rsid w:val="01D01F11"/>
    <w:rsid w:val="01F255E0"/>
    <w:rsid w:val="02003604"/>
    <w:rsid w:val="021752FB"/>
    <w:rsid w:val="02B9499B"/>
    <w:rsid w:val="02F65339"/>
    <w:rsid w:val="03195269"/>
    <w:rsid w:val="034552FE"/>
    <w:rsid w:val="03DF7793"/>
    <w:rsid w:val="03FB2792"/>
    <w:rsid w:val="0456690A"/>
    <w:rsid w:val="049F0BEE"/>
    <w:rsid w:val="04CE54C7"/>
    <w:rsid w:val="05477ED6"/>
    <w:rsid w:val="055E5DD5"/>
    <w:rsid w:val="05656A12"/>
    <w:rsid w:val="05990B68"/>
    <w:rsid w:val="05E14B45"/>
    <w:rsid w:val="05FA1D87"/>
    <w:rsid w:val="062375C0"/>
    <w:rsid w:val="06272930"/>
    <w:rsid w:val="06305A16"/>
    <w:rsid w:val="06442FF2"/>
    <w:rsid w:val="067C5517"/>
    <w:rsid w:val="068D06AB"/>
    <w:rsid w:val="06972E73"/>
    <w:rsid w:val="06D60875"/>
    <w:rsid w:val="072D4102"/>
    <w:rsid w:val="0732337F"/>
    <w:rsid w:val="073776A0"/>
    <w:rsid w:val="075D2DA3"/>
    <w:rsid w:val="07750D1E"/>
    <w:rsid w:val="07D67432"/>
    <w:rsid w:val="0842367E"/>
    <w:rsid w:val="085A2673"/>
    <w:rsid w:val="085B4733"/>
    <w:rsid w:val="088F4CC4"/>
    <w:rsid w:val="08A958BA"/>
    <w:rsid w:val="095D56AF"/>
    <w:rsid w:val="099B436B"/>
    <w:rsid w:val="09BB4090"/>
    <w:rsid w:val="09D80870"/>
    <w:rsid w:val="09FA77E6"/>
    <w:rsid w:val="09FD7FD9"/>
    <w:rsid w:val="0AB77AC2"/>
    <w:rsid w:val="0AE35A86"/>
    <w:rsid w:val="0B741F92"/>
    <w:rsid w:val="0BB201D0"/>
    <w:rsid w:val="0BCA56A7"/>
    <w:rsid w:val="0BD43DFF"/>
    <w:rsid w:val="0BE50580"/>
    <w:rsid w:val="0BF1756D"/>
    <w:rsid w:val="0C0C1F3D"/>
    <w:rsid w:val="0C5404D8"/>
    <w:rsid w:val="0D0B4950"/>
    <w:rsid w:val="0D2A6B21"/>
    <w:rsid w:val="0D49506E"/>
    <w:rsid w:val="0DBB7046"/>
    <w:rsid w:val="0DBC65F0"/>
    <w:rsid w:val="0DC068BC"/>
    <w:rsid w:val="0DD02130"/>
    <w:rsid w:val="0DFE7384"/>
    <w:rsid w:val="0DFF64DA"/>
    <w:rsid w:val="0E48300C"/>
    <w:rsid w:val="0E7111BD"/>
    <w:rsid w:val="0E840D06"/>
    <w:rsid w:val="0EB467A9"/>
    <w:rsid w:val="0EED5505"/>
    <w:rsid w:val="0F3965BF"/>
    <w:rsid w:val="0F4341A8"/>
    <w:rsid w:val="0F476E64"/>
    <w:rsid w:val="0F5E6D57"/>
    <w:rsid w:val="0F601EAF"/>
    <w:rsid w:val="0F606F92"/>
    <w:rsid w:val="0F6F2315"/>
    <w:rsid w:val="0F6F5E02"/>
    <w:rsid w:val="0FA67C35"/>
    <w:rsid w:val="0FA77D7B"/>
    <w:rsid w:val="107C5C84"/>
    <w:rsid w:val="10B5581D"/>
    <w:rsid w:val="10D95C5C"/>
    <w:rsid w:val="10EF2676"/>
    <w:rsid w:val="10FC2C6C"/>
    <w:rsid w:val="110A5F3C"/>
    <w:rsid w:val="115F2EEB"/>
    <w:rsid w:val="116E0AC6"/>
    <w:rsid w:val="11855CDF"/>
    <w:rsid w:val="11902600"/>
    <w:rsid w:val="11981CCE"/>
    <w:rsid w:val="11D62121"/>
    <w:rsid w:val="11F77CCF"/>
    <w:rsid w:val="12390EE4"/>
    <w:rsid w:val="12F72ED3"/>
    <w:rsid w:val="133A7F7C"/>
    <w:rsid w:val="138C5798"/>
    <w:rsid w:val="139C4644"/>
    <w:rsid w:val="13A8780B"/>
    <w:rsid w:val="140B2665"/>
    <w:rsid w:val="143C4A1A"/>
    <w:rsid w:val="14402574"/>
    <w:rsid w:val="14432BA5"/>
    <w:rsid w:val="146440B4"/>
    <w:rsid w:val="14712128"/>
    <w:rsid w:val="1475601E"/>
    <w:rsid w:val="15047BDF"/>
    <w:rsid w:val="150F61B3"/>
    <w:rsid w:val="153F2BEC"/>
    <w:rsid w:val="15417B28"/>
    <w:rsid w:val="1589322B"/>
    <w:rsid w:val="15942928"/>
    <w:rsid w:val="15C54D4F"/>
    <w:rsid w:val="15CD76CD"/>
    <w:rsid w:val="15D65D4A"/>
    <w:rsid w:val="15E30CD2"/>
    <w:rsid w:val="162B0D8E"/>
    <w:rsid w:val="16646091"/>
    <w:rsid w:val="16706E56"/>
    <w:rsid w:val="168F032B"/>
    <w:rsid w:val="16A15C42"/>
    <w:rsid w:val="16A40780"/>
    <w:rsid w:val="16CA7846"/>
    <w:rsid w:val="16F94EEB"/>
    <w:rsid w:val="16FF4B2D"/>
    <w:rsid w:val="17385048"/>
    <w:rsid w:val="1768269A"/>
    <w:rsid w:val="17953091"/>
    <w:rsid w:val="17C6662C"/>
    <w:rsid w:val="17D40F98"/>
    <w:rsid w:val="180328D9"/>
    <w:rsid w:val="180F6679"/>
    <w:rsid w:val="18111BD0"/>
    <w:rsid w:val="1842544E"/>
    <w:rsid w:val="184A33A0"/>
    <w:rsid w:val="18A06045"/>
    <w:rsid w:val="18B943E5"/>
    <w:rsid w:val="19193E05"/>
    <w:rsid w:val="192A4F65"/>
    <w:rsid w:val="19430EA4"/>
    <w:rsid w:val="19686B35"/>
    <w:rsid w:val="19811694"/>
    <w:rsid w:val="199F6693"/>
    <w:rsid w:val="19D74DE0"/>
    <w:rsid w:val="1A0E7677"/>
    <w:rsid w:val="1A197894"/>
    <w:rsid w:val="1A2F5F03"/>
    <w:rsid w:val="1A761D6E"/>
    <w:rsid w:val="1AAA207E"/>
    <w:rsid w:val="1AB059E1"/>
    <w:rsid w:val="1AB270FF"/>
    <w:rsid w:val="1AD15ACE"/>
    <w:rsid w:val="1ADA3B60"/>
    <w:rsid w:val="1B0C343C"/>
    <w:rsid w:val="1B1E2655"/>
    <w:rsid w:val="1B6701C7"/>
    <w:rsid w:val="1B676C9F"/>
    <w:rsid w:val="1B8F4862"/>
    <w:rsid w:val="1BE70657"/>
    <w:rsid w:val="1BFA0EB5"/>
    <w:rsid w:val="1C2013AA"/>
    <w:rsid w:val="1C310731"/>
    <w:rsid w:val="1C4A2B20"/>
    <w:rsid w:val="1C613DB8"/>
    <w:rsid w:val="1C7E7A44"/>
    <w:rsid w:val="1CA72B48"/>
    <w:rsid w:val="1CDC78FF"/>
    <w:rsid w:val="1CF70467"/>
    <w:rsid w:val="1D234C9E"/>
    <w:rsid w:val="1D461461"/>
    <w:rsid w:val="1D7604C7"/>
    <w:rsid w:val="1D764A83"/>
    <w:rsid w:val="1DB75A12"/>
    <w:rsid w:val="1E337BF4"/>
    <w:rsid w:val="1E3931F6"/>
    <w:rsid w:val="1E417E55"/>
    <w:rsid w:val="1E4373DF"/>
    <w:rsid w:val="1E596F77"/>
    <w:rsid w:val="1E8C159B"/>
    <w:rsid w:val="1E8C6680"/>
    <w:rsid w:val="1E992171"/>
    <w:rsid w:val="1E9921C5"/>
    <w:rsid w:val="1E994EE9"/>
    <w:rsid w:val="1EA80201"/>
    <w:rsid w:val="1EE86DDD"/>
    <w:rsid w:val="1F170124"/>
    <w:rsid w:val="1F2528D5"/>
    <w:rsid w:val="1F521540"/>
    <w:rsid w:val="1FA75C4A"/>
    <w:rsid w:val="1FCA7556"/>
    <w:rsid w:val="1FCB7DF6"/>
    <w:rsid w:val="1FCE042B"/>
    <w:rsid w:val="1FD54C87"/>
    <w:rsid w:val="20F1449B"/>
    <w:rsid w:val="211A2E78"/>
    <w:rsid w:val="219C7282"/>
    <w:rsid w:val="21A64BC1"/>
    <w:rsid w:val="227D74B7"/>
    <w:rsid w:val="22EF20A7"/>
    <w:rsid w:val="230E47BF"/>
    <w:rsid w:val="23160F5D"/>
    <w:rsid w:val="235730AE"/>
    <w:rsid w:val="24753701"/>
    <w:rsid w:val="24CC3F73"/>
    <w:rsid w:val="24EE147F"/>
    <w:rsid w:val="25055B9A"/>
    <w:rsid w:val="259344F5"/>
    <w:rsid w:val="25A50A0A"/>
    <w:rsid w:val="26390582"/>
    <w:rsid w:val="267C58F0"/>
    <w:rsid w:val="26D90380"/>
    <w:rsid w:val="27675740"/>
    <w:rsid w:val="279D3310"/>
    <w:rsid w:val="27AF0C6D"/>
    <w:rsid w:val="27D842A6"/>
    <w:rsid w:val="27F06B6B"/>
    <w:rsid w:val="281A73F0"/>
    <w:rsid w:val="281B7927"/>
    <w:rsid w:val="2829616B"/>
    <w:rsid w:val="283E44E3"/>
    <w:rsid w:val="286C2E59"/>
    <w:rsid w:val="28735491"/>
    <w:rsid w:val="287542F9"/>
    <w:rsid w:val="28B61C5E"/>
    <w:rsid w:val="28C12A21"/>
    <w:rsid w:val="29272F0F"/>
    <w:rsid w:val="299901ED"/>
    <w:rsid w:val="29AB09FD"/>
    <w:rsid w:val="29AC6832"/>
    <w:rsid w:val="29C71372"/>
    <w:rsid w:val="29EE62B0"/>
    <w:rsid w:val="2B752421"/>
    <w:rsid w:val="2B7C5B7B"/>
    <w:rsid w:val="2B7F5E2C"/>
    <w:rsid w:val="2B9D6FC1"/>
    <w:rsid w:val="2C252702"/>
    <w:rsid w:val="2C3A2FCA"/>
    <w:rsid w:val="2CB76E2E"/>
    <w:rsid w:val="2CBD7F45"/>
    <w:rsid w:val="2CDE4CC5"/>
    <w:rsid w:val="2D1028CA"/>
    <w:rsid w:val="2D627C9D"/>
    <w:rsid w:val="2D7E46A5"/>
    <w:rsid w:val="2EA15DCB"/>
    <w:rsid w:val="2EA177BB"/>
    <w:rsid w:val="2F1C0185"/>
    <w:rsid w:val="2F69729D"/>
    <w:rsid w:val="2F704A34"/>
    <w:rsid w:val="2F8142F5"/>
    <w:rsid w:val="2F902A59"/>
    <w:rsid w:val="2F987F92"/>
    <w:rsid w:val="30C0017A"/>
    <w:rsid w:val="30F44BA0"/>
    <w:rsid w:val="313E44FA"/>
    <w:rsid w:val="314E47B7"/>
    <w:rsid w:val="31782D4B"/>
    <w:rsid w:val="31E50058"/>
    <w:rsid w:val="31E63525"/>
    <w:rsid w:val="31FE4434"/>
    <w:rsid w:val="32085B6E"/>
    <w:rsid w:val="32645F3E"/>
    <w:rsid w:val="32786DA2"/>
    <w:rsid w:val="329E2C3C"/>
    <w:rsid w:val="32AB76FE"/>
    <w:rsid w:val="32BB66B3"/>
    <w:rsid w:val="32C40828"/>
    <w:rsid w:val="32C759FB"/>
    <w:rsid w:val="33084C62"/>
    <w:rsid w:val="331C3153"/>
    <w:rsid w:val="332554FC"/>
    <w:rsid w:val="333403C2"/>
    <w:rsid w:val="33473EB3"/>
    <w:rsid w:val="33676012"/>
    <w:rsid w:val="339F06E5"/>
    <w:rsid w:val="33BC2AF3"/>
    <w:rsid w:val="33C937EC"/>
    <w:rsid w:val="33E104EA"/>
    <w:rsid w:val="340F4D91"/>
    <w:rsid w:val="34152D6B"/>
    <w:rsid w:val="341703E9"/>
    <w:rsid w:val="3433698F"/>
    <w:rsid w:val="34496E0A"/>
    <w:rsid w:val="34583CD8"/>
    <w:rsid w:val="34602316"/>
    <w:rsid w:val="34877FD8"/>
    <w:rsid w:val="348858EC"/>
    <w:rsid w:val="34934E84"/>
    <w:rsid w:val="34AF7EE8"/>
    <w:rsid w:val="34BD786B"/>
    <w:rsid w:val="358160EA"/>
    <w:rsid w:val="358F52DE"/>
    <w:rsid w:val="3592722B"/>
    <w:rsid w:val="35BF11AB"/>
    <w:rsid w:val="35F667CF"/>
    <w:rsid w:val="35FF781A"/>
    <w:rsid w:val="362A47CF"/>
    <w:rsid w:val="36320EA5"/>
    <w:rsid w:val="36D20E9F"/>
    <w:rsid w:val="36EC31E0"/>
    <w:rsid w:val="376764F9"/>
    <w:rsid w:val="37B14388"/>
    <w:rsid w:val="383F146C"/>
    <w:rsid w:val="38544B1F"/>
    <w:rsid w:val="387D28E7"/>
    <w:rsid w:val="38E85514"/>
    <w:rsid w:val="38ED2DCE"/>
    <w:rsid w:val="391F65D2"/>
    <w:rsid w:val="393700DE"/>
    <w:rsid w:val="399C1CAA"/>
    <w:rsid w:val="399D538E"/>
    <w:rsid w:val="39A5746C"/>
    <w:rsid w:val="39CB427F"/>
    <w:rsid w:val="3A2C53DE"/>
    <w:rsid w:val="3AB24458"/>
    <w:rsid w:val="3AB30F91"/>
    <w:rsid w:val="3AEB07E5"/>
    <w:rsid w:val="3AF85F37"/>
    <w:rsid w:val="3B70527D"/>
    <w:rsid w:val="3C1C4D78"/>
    <w:rsid w:val="3C4A5931"/>
    <w:rsid w:val="3C6662B6"/>
    <w:rsid w:val="3C6B63BE"/>
    <w:rsid w:val="3C9C60DF"/>
    <w:rsid w:val="3CAD3911"/>
    <w:rsid w:val="3CD350C5"/>
    <w:rsid w:val="3D267BCA"/>
    <w:rsid w:val="3D6E17E8"/>
    <w:rsid w:val="3DAE2247"/>
    <w:rsid w:val="3DE87442"/>
    <w:rsid w:val="3DF76766"/>
    <w:rsid w:val="3E025DF9"/>
    <w:rsid w:val="3E056385"/>
    <w:rsid w:val="3E310C55"/>
    <w:rsid w:val="3E8D402D"/>
    <w:rsid w:val="3EAF3B34"/>
    <w:rsid w:val="3F0E5352"/>
    <w:rsid w:val="3F22435D"/>
    <w:rsid w:val="3F5022EA"/>
    <w:rsid w:val="3F572D45"/>
    <w:rsid w:val="3F69028E"/>
    <w:rsid w:val="3FB47B1D"/>
    <w:rsid w:val="4003179D"/>
    <w:rsid w:val="400644DE"/>
    <w:rsid w:val="40155DB6"/>
    <w:rsid w:val="40821813"/>
    <w:rsid w:val="40D74316"/>
    <w:rsid w:val="40E83F07"/>
    <w:rsid w:val="414765BF"/>
    <w:rsid w:val="41D8580F"/>
    <w:rsid w:val="422250D1"/>
    <w:rsid w:val="423670E4"/>
    <w:rsid w:val="425240E7"/>
    <w:rsid w:val="42530C1B"/>
    <w:rsid w:val="42567899"/>
    <w:rsid w:val="425711F1"/>
    <w:rsid w:val="426B33A8"/>
    <w:rsid w:val="42974B11"/>
    <w:rsid w:val="42A51CC8"/>
    <w:rsid w:val="432C5385"/>
    <w:rsid w:val="43443F9A"/>
    <w:rsid w:val="436D25D7"/>
    <w:rsid w:val="43772C27"/>
    <w:rsid w:val="43C23F1F"/>
    <w:rsid w:val="43D56947"/>
    <w:rsid w:val="43E54349"/>
    <w:rsid w:val="43F75AF6"/>
    <w:rsid w:val="43FE506F"/>
    <w:rsid w:val="440F7778"/>
    <w:rsid w:val="44926A99"/>
    <w:rsid w:val="44BE6204"/>
    <w:rsid w:val="450378E9"/>
    <w:rsid w:val="457C02F0"/>
    <w:rsid w:val="459D199C"/>
    <w:rsid w:val="45A47E32"/>
    <w:rsid w:val="45C63ADD"/>
    <w:rsid w:val="45C65EB3"/>
    <w:rsid w:val="45E82DCD"/>
    <w:rsid w:val="461D6E99"/>
    <w:rsid w:val="46393607"/>
    <w:rsid w:val="463E02A0"/>
    <w:rsid w:val="4640355B"/>
    <w:rsid w:val="4644509D"/>
    <w:rsid w:val="46452E9D"/>
    <w:rsid w:val="464A408B"/>
    <w:rsid w:val="464F32B7"/>
    <w:rsid w:val="466C41BF"/>
    <w:rsid w:val="46922D7D"/>
    <w:rsid w:val="47124324"/>
    <w:rsid w:val="47722604"/>
    <w:rsid w:val="47827121"/>
    <w:rsid w:val="47B26101"/>
    <w:rsid w:val="47BE594E"/>
    <w:rsid w:val="47C71BCE"/>
    <w:rsid w:val="47CD69A8"/>
    <w:rsid w:val="488C630C"/>
    <w:rsid w:val="48E87704"/>
    <w:rsid w:val="48E95EF8"/>
    <w:rsid w:val="48F66F03"/>
    <w:rsid w:val="490C1BF7"/>
    <w:rsid w:val="49414248"/>
    <w:rsid w:val="495F2211"/>
    <w:rsid w:val="49760BF1"/>
    <w:rsid w:val="49810DD3"/>
    <w:rsid w:val="49A6668B"/>
    <w:rsid w:val="49A91D77"/>
    <w:rsid w:val="4A117F03"/>
    <w:rsid w:val="4A3C67B8"/>
    <w:rsid w:val="4A4504C5"/>
    <w:rsid w:val="4A4E12BA"/>
    <w:rsid w:val="4A5A1141"/>
    <w:rsid w:val="4A8C5471"/>
    <w:rsid w:val="4B120376"/>
    <w:rsid w:val="4B1260F5"/>
    <w:rsid w:val="4B362DA2"/>
    <w:rsid w:val="4B506786"/>
    <w:rsid w:val="4B6B3A76"/>
    <w:rsid w:val="4B7F740D"/>
    <w:rsid w:val="4B8165CC"/>
    <w:rsid w:val="4B92664F"/>
    <w:rsid w:val="4BA90697"/>
    <w:rsid w:val="4BAE47B7"/>
    <w:rsid w:val="4C330D59"/>
    <w:rsid w:val="4C510399"/>
    <w:rsid w:val="4C665922"/>
    <w:rsid w:val="4CAB5614"/>
    <w:rsid w:val="4CD031D8"/>
    <w:rsid w:val="4CEB0A7A"/>
    <w:rsid w:val="4D6200E0"/>
    <w:rsid w:val="4D6600B4"/>
    <w:rsid w:val="4D7A1F1E"/>
    <w:rsid w:val="4DA377FD"/>
    <w:rsid w:val="4DEA5B8A"/>
    <w:rsid w:val="4E2876BB"/>
    <w:rsid w:val="4E905425"/>
    <w:rsid w:val="4EC46453"/>
    <w:rsid w:val="4EFE507A"/>
    <w:rsid w:val="4FBC47E6"/>
    <w:rsid w:val="4FD82154"/>
    <w:rsid w:val="4FF25957"/>
    <w:rsid w:val="50256EB1"/>
    <w:rsid w:val="50697172"/>
    <w:rsid w:val="50895154"/>
    <w:rsid w:val="509A6315"/>
    <w:rsid w:val="50A11C14"/>
    <w:rsid w:val="50E33D2C"/>
    <w:rsid w:val="50F04408"/>
    <w:rsid w:val="51184045"/>
    <w:rsid w:val="51822CC1"/>
    <w:rsid w:val="51C32457"/>
    <w:rsid w:val="51CA070D"/>
    <w:rsid w:val="51CE18CE"/>
    <w:rsid w:val="51E6539A"/>
    <w:rsid w:val="51EC3317"/>
    <w:rsid w:val="527D46AC"/>
    <w:rsid w:val="52FA6CAA"/>
    <w:rsid w:val="52FF46AC"/>
    <w:rsid w:val="53107657"/>
    <w:rsid w:val="538A5809"/>
    <w:rsid w:val="538A6F91"/>
    <w:rsid w:val="53C33BCD"/>
    <w:rsid w:val="53CC3AF2"/>
    <w:rsid w:val="53DA486D"/>
    <w:rsid w:val="53ED5457"/>
    <w:rsid w:val="541E095E"/>
    <w:rsid w:val="541F30B1"/>
    <w:rsid w:val="54364989"/>
    <w:rsid w:val="543F4B24"/>
    <w:rsid w:val="544153CF"/>
    <w:rsid w:val="544B4A19"/>
    <w:rsid w:val="54554F24"/>
    <w:rsid w:val="545F4DA8"/>
    <w:rsid w:val="5488124B"/>
    <w:rsid w:val="548E5727"/>
    <w:rsid w:val="5492590A"/>
    <w:rsid w:val="54CF5928"/>
    <w:rsid w:val="54EB3E34"/>
    <w:rsid w:val="554107F8"/>
    <w:rsid w:val="554B4D45"/>
    <w:rsid w:val="555008F4"/>
    <w:rsid w:val="55902393"/>
    <w:rsid w:val="55D84F86"/>
    <w:rsid w:val="5602565B"/>
    <w:rsid w:val="560B56F7"/>
    <w:rsid w:val="56892009"/>
    <w:rsid w:val="56D33D00"/>
    <w:rsid w:val="572B760F"/>
    <w:rsid w:val="5739693A"/>
    <w:rsid w:val="574F06CB"/>
    <w:rsid w:val="57571441"/>
    <w:rsid w:val="576F3763"/>
    <w:rsid w:val="57803A26"/>
    <w:rsid w:val="57A3234A"/>
    <w:rsid w:val="57AC60B1"/>
    <w:rsid w:val="580E0D72"/>
    <w:rsid w:val="580F65C0"/>
    <w:rsid w:val="582F325A"/>
    <w:rsid w:val="58491E53"/>
    <w:rsid w:val="585943E5"/>
    <w:rsid w:val="588C2600"/>
    <w:rsid w:val="595A03F1"/>
    <w:rsid w:val="5A2173EB"/>
    <w:rsid w:val="5A97584E"/>
    <w:rsid w:val="5ADE524E"/>
    <w:rsid w:val="5AE501C3"/>
    <w:rsid w:val="5AE6463F"/>
    <w:rsid w:val="5B5B7E54"/>
    <w:rsid w:val="5BD4622C"/>
    <w:rsid w:val="5BE35F32"/>
    <w:rsid w:val="5BF72231"/>
    <w:rsid w:val="5C275E96"/>
    <w:rsid w:val="5C2A7EFF"/>
    <w:rsid w:val="5C4B1747"/>
    <w:rsid w:val="5C660164"/>
    <w:rsid w:val="5CF13AE2"/>
    <w:rsid w:val="5D131B44"/>
    <w:rsid w:val="5D1C1550"/>
    <w:rsid w:val="5D2610C2"/>
    <w:rsid w:val="5D37374F"/>
    <w:rsid w:val="5D5C21CE"/>
    <w:rsid w:val="5D8F63AC"/>
    <w:rsid w:val="5DB46458"/>
    <w:rsid w:val="5E114D33"/>
    <w:rsid w:val="5E196049"/>
    <w:rsid w:val="5E1A0DF7"/>
    <w:rsid w:val="5E257CE4"/>
    <w:rsid w:val="5E2E40B0"/>
    <w:rsid w:val="5E3B788A"/>
    <w:rsid w:val="5E6409D7"/>
    <w:rsid w:val="5EE63340"/>
    <w:rsid w:val="5EE75B03"/>
    <w:rsid w:val="5EF04D65"/>
    <w:rsid w:val="5F1D45C7"/>
    <w:rsid w:val="5F3D7B45"/>
    <w:rsid w:val="5F40420F"/>
    <w:rsid w:val="5F505DA5"/>
    <w:rsid w:val="5F6A4146"/>
    <w:rsid w:val="5F7C02C4"/>
    <w:rsid w:val="5FEB0671"/>
    <w:rsid w:val="600E6A4B"/>
    <w:rsid w:val="60620616"/>
    <w:rsid w:val="608C20A7"/>
    <w:rsid w:val="60963003"/>
    <w:rsid w:val="60DD6093"/>
    <w:rsid w:val="60E03571"/>
    <w:rsid w:val="61682579"/>
    <w:rsid w:val="616B3625"/>
    <w:rsid w:val="619D47BF"/>
    <w:rsid w:val="61B23D78"/>
    <w:rsid w:val="62021A03"/>
    <w:rsid w:val="6213652A"/>
    <w:rsid w:val="6231645E"/>
    <w:rsid w:val="62A02902"/>
    <w:rsid w:val="62C3578D"/>
    <w:rsid w:val="62D263FA"/>
    <w:rsid w:val="62F5684D"/>
    <w:rsid w:val="62F57846"/>
    <w:rsid w:val="633B2DFA"/>
    <w:rsid w:val="634D5455"/>
    <w:rsid w:val="63893845"/>
    <w:rsid w:val="63A07520"/>
    <w:rsid w:val="63DB46C2"/>
    <w:rsid w:val="63E50030"/>
    <w:rsid w:val="64182C22"/>
    <w:rsid w:val="642267B5"/>
    <w:rsid w:val="64C5704B"/>
    <w:rsid w:val="64EA71A3"/>
    <w:rsid w:val="64F83187"/>
    <w:rsid w:val="65402C5F"/>
    <w:rsid w:val="655D00AB"/>
    <w:rsid w:val="6576270E"/>
    <w:rsid w:val="65CA422A"/>
    <w:rsid w:val="65CD18A0"/>
    <w:rsid w:val="660E580C"/>
    <w:rsid w:val="669D194C"/>
    <w:rsid w:val="66CA459C"/>
    <w:rsid w:val="6715577A"/>
    <w:rsid w:val="67581C6D"/>
    <w:rsid w:val="675C22E8"/>
    <w:rsid w:val="675F2987"/>
    <w:rsid w:val="677318BF"/>
    <w:rsid w:val="67853E79"/>
    <w:rsid w:val="67DA3A45"/>
    <w:rsid w:val="67E64ACA"/>
    <w:rsid w:val="67F02857"/>
    <w:rsid w:val="67F478FD"/>
    <w:rsid w:val="68646C44"/>
    <w:rsid w:val="68AF2C16"/>
    <w:rsid w:val="68B13341"/>
    <w:rsid w:val="68C665DC"/>
    <w:rsid w:val="68C9279A"/>
    <w:rsid w:val="68D06AC1"/>
    <w:rsid w:val="68DE3FEA"/>
    <w:rsid w:val="68F23796"/>
    <w:rsid w:val="69043A8D"/>
    <w:rsid w:val="694B4F73"/>
    <w:rsid w:val="69682145"/>
    <w:rsid w:val="696A414E"/>
    <w:rsid w:val="696B5E6C"/>
    <w:rsid w:val="699900D1"/>
    <w:rsid w:val="69B75342"/>
    <w:rsid w:val="6A26143A"/>
    <w:rsid w:val="6A61301E"/>
    <w:rsid w:val="6ADB19FF"/>
    <w:rsid w:val="6B246F8D"/>
    <w:rsid w:val="6B5156AE"/>
    <w:rsid w:val="6BBD25AA"/>
    <w:rsid w:val="6BC60606"/>
    <w:rsid w:val="6BF8564B"/>
    <w:rsid w:val="6C083185"/>
    <w:rsid w:val="6C3320FB"/>
    <w:rsid w:val="6C5A2058"/>
    <w:rsid w:val="6C742A44"/>
    <w:rsid w:val="6C7D75E8"/>
    <w:rsid w:val="6CA20555"/>
    <w:rsid w:val="6CB93412"/>
    <w:rsid w:val="6D4F6A65"/>
    <w:rsid w:val="6DA10575"/>
    <w:rsid w:val="6DA14019"/>
    <w:rsid w:val="6DC51E1A"/>
    <w:rsid w:val="6DDA0FC6"/>
    <w:rsid w:val="6DDC3468"/>
    <w:rsid w:val="6DFE6F7B"/>
    <w:rsid w:val="6E1322F6"/>
    <w:rsid w:val="6E526138"/>
    <w:rsid w:val="6EAB035D"/>
    <w:rsid w:val="6EC02A22"/>
    <w:rsid w:val="6EC1707F"/>
    <w:rsid w:val="6ED734DA"/>
    <w:rsid w:val="6EDA694D"/>
    <w:rsid w:val="6EFD42F3"/>
    <w:rsid w:val="6EFE240B"/>
    <w:rsid w:val="6F900750"/>
    <w:rsid w:val="6FDB6B4F"/>
    <w:rsid w:val="6FE605E8"/>
    <w:rsid w:val="6FFB391F"/>
    <w:rsid w:val="700573E9"/>
    <w:rsid w:val="70471440"/>
    <w:rsid w:val="709E55A5"/>
    <w:rsid w:val="71366A50"/>
    <w:rsid w:val="71404960"/>
    <w:rsid w:val="719F3609"/>
    <w:rsid w:val="71B77D87"/>
    <w:rsid w:val="71B863DC"/>
    <w:rsid w:val="71EE6175"/>
    <w:rsid w:val="7239441B"/>
    <w:rsid w:val="72713628"/>
    <w:rsid w:val="72773B1C"/>
    <w:rsid w:val="727B71D9"/>
    <w:rsid w:val="72917432"/>
    <w:rsid w:val="72CF1DA1"/>
    <w:rsid w:val="72F80843"/>
    <w:rsid w:val="72F85178"/>
    <w:rsid w:val="73032399"/>
    <w:rsid w:val="73111BC5"/>
    <w:rsid w:val="73221C6D"/>
    <w:rsid w:val="735441BC"/>
    <w:rsid w:val="73905A0C"/>
    <w:rsid w:val="74176E06"/>
    <w:rsid w:val="7419158C"/>
    <w:rsid w:val="74274349"/>
    <w:rsid w:val="745B3095"/>
    <w:rsid w:val="746A3C23"/>
    <w:rsid w:val="74777590"/>
    <w:rsid w:val="74B50359"/>
    <w:rsid w:val="755519FA"/>
    <w:rsid w:val="757226AB"/>
    <w:rsid w:val="75833A9B"/>
    <w:rsid w:val="75AD7153"/>
    <w:rsid w:val="75E4337C"/>
    <w:rsid w:val="75E4722E"/>
    <w:rsid w:val="75FB01CF"/>
    <w:rsid w:val="76156429"/>
    <w:rsid w:val="7616651D"/>
    <w:rsid w:val="76310333"/>
    <w:rsid w:val="7636749D"/>
    <w:rsid w:val="77007B7C"/>
    <w:rsid w:val="77412F7F"/>
    <w:rsid w:val="77876F28"/>
    <w:rsid w:val="77C80452"/>
    <w:rsid w:val="780468F1"/>
    <w:rsid w:val="7819433F"/>
    <w:rsid w:val="78212E1E"/>
    <w:rsid w:val="78422284"/>
    <w:rsid w:val="785C3B26"/>
    <w:rsid w:val="78796DAB"/>
    <w:rsid w:val="78AD5AFB"/>
    <w:rsid w:val="78E3489E"/>
    <w:rsid w:val="78E94CAF"/>
    <w:rsid w:val="79166498"/>
    <w:rsid w:val="7929206B"/>
    <w:rsid w:val="792E13A0"/>
    <w:rsid w:val="79311013"/>
    <w:rsid w:val="79392B2B"/>
    <w:rsid w:val="79651C46"/>
    <w:rsid w:val="796A0B38"/>
    <w:rsid w:val="799307CF"/>
    <w:rsid w:val="7A3436FC"/>
    <w:rsid w:val="7A465CC9"/>
    <w:rsid w:val="7A85095E"/>
    <w:rsid w:val="7AA90B73"/>
    <w:rsid w:val="7AD94CF0"/>
    <w:rsid w:val="7B2A7B5B"/>
    <w:rsid w:val="7B38275E"/>
    <w:rsid w:val="7B387483"/>
    <w:rsid w:val="7B8377BE"/>
    <w:rsid w:val="7B9F48C3"/>
    <w:rsid w:val="7BE84B3F"/>
    <w:rsid w:val="7C482DE7"/>
    <w:rsid w:val="7C5E3F5C"/>
    <w:rsid w:val="7CB03B5B"/>
    <w:rsid w:val="7CD70F68"/>
    <w:rsid w:val="7CF75699"/>
    <w:rsid w:val="7D3E722D"/>
    <w:rsid w:val="7D5E5351"/>
    <w:rsid w:val="7D696A4D"/>
    <w:rsid w:val="7D727A74"/>
    <w:rsid w:val="7DFA66E4"/>
    <w:rsid w:val="7E50252A"/>
    <w:rsid w:val="7E8D1068"/>
    <w:rsid w:val="7EB74F65"/>
    <w:rsid w:val="7EDA0E5D"/>
    <w:rsid w:val="7EDF0166"/>
    <w:rsid w:val="7EF658EB"/>
    <w:rsid w:val="7EFB6ADA"/>
    <w:rsid w:val="7F391131"/>
    <w:rsid w:val="7F5C7052"/>
    <w:rsid w:val="7F693CC4"/>
    <w:rsid w:val="7F9622FF"/>
    <w:rsid w:val="7FD46B6F"/>
    <w:rsid w:val="7FEB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20"/>
    <w:uiPriority w:val="0"/>
    <w:rPr>
      <w:sz w:val="18"/>
      <w:szCs w:val="18"/>
    </w:rPr>
  </w:style>
  <w:style w:type="paragraph" w:styleId="3">
    <w:name w:val="footer"/>
    <w:basedOn w:val="1"/>
    <w:link w:val="21"/>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jc w:val="left"/>
    </w:pPr>
    <w:rPr>
      <w:kern w:val="0"/>
      <w:sz w:val="24"/>
    </w:rPr>
  </w:style>
  <w:style w:type="character" w:styleId="7">
    <w:name w:val="Strong"/>
    <w:qFormat/>
    <w:uiPriority w:val="0"/>
    <w:rPr>
      <w:b/>
    </w:rPr>
  </w:style>
  <w:style w:type="character" w:styleId="8">
    <w:name w:val="page number"/>
    <w:basedOn w:val="6"/>
    <w:qFormat/>
    <w:uiPriority w:val="0"/>
  </w:style>
  <w:style w:type="character" w:styleId="9">
    <w:name w:val="FollowedHyperlink"/>
    <w:qFormat/>
    <w:uiPriority w:val="0"/>
    <w:rPr>
      <w:color w:val="0063C8"/>
      <w:u w:val="none"/>
    </w:rPr>
  </w:style>
  <w:style w:type="character" w:styleId="10">
    <w:name w:val="Emphasis"/>
    <w:qFormat/>
    <w:uiPriority w:val="0"/>
  </w:style>
  <w:style w:type="character" w:styleId="11">
    <w:name w:val="HTML Definition"/>
    <w:qFormat/>
    <w:uiPriority w:val="0"/>
  </w:style>
  <w:style w:type="character" w:styleId="12">
    <w:name w:val="HTML Acronym"/>
    <w:basedOn w:val="6"/>
    <w:qFormat/>
    <w:uiPriority w:val="0"/>
  </w:style>
  <w:style w:type="character" w:styleId="13">
    <w:name w:val="HTML Variable"/>
    <w:uiPriority w:val="0"/>
  </w:style>
  <w:style w:type="character" w:styleId="14">
    <w:name w:val="Hyperlink"/>
    <w:qFormat/>
    <w:uiPriority w:val="0"/>
    <w:rPr>
      <w:color w:val="0063C8"/>
      <w:u w:val="none"/>
    </w:rPr>
  </w:style>
  <w:style w:type="character" w:styleId="15">
    <w:name w:val="HTML Code"/>
    <w:qFormat/>
    <w:uiPriority w:val="0"/>
    <w:rPr>
      <w:rFonts w:ascii="Courier New" w:hAnsi="Courier New"/>
      <w:sz w:val="20"/>
    </w:rPr>
  </w:style>
  <w:style w:type="character" w:styleId="16">
    <w:name w:val="HTML Cite"/>
    <w:qFormat/>
    <w:uiPriority w:val="0"/>
  </w:style>
  <w:style w:type="character" w:customStyle="1" w:styleId="18">
    <w:name w:val="hover36"/>
    <w:qFormat/>
    <w:uiPriority w:val="0"/>
    <w:rPr>
      <w:color w:val="3EAF0E"/>
    </w:rPr>
  </w:style>
  <w:style w:type="paragraph" w:customStyle="1" w:styleId="19">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20">
    <w:name w:val="批注框文本 Char"/>
    <w:link w:val="2"/>
    <w:qFormat/>
    <w:uiPriority w:val="0"/>
    <w:rPr>
      <w:rFonts w:ascii="Calibri" w:hAnsi="Calibri"/>
      <w:kern w:val="2"/>
      <w:sz w:val="18"/>
      <w:szCs w:val="18"/>
    </w:rPr>
  </w:style>
  <w:style w:type="character" w:customStyle="1" w:styleId="21">
    <w:name w:val="页脚 Char"/>
    <w:basedOn w:val="6"/>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1203</Words>
  <Characters>6858</Characters>
  <Lines>57</Lines>
  <Paragraphs>16</Paragraphs>
  <TotalTime>888</TotalTime>
  <ScaleCrop>false</ScaleCrop>
  <LinksUpToDate>false</LinksUpToDate>
  <CharactersWithSpaces>8045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2018-07-24T07:22:00Z</dcterms:created>
  <dc:creator>zxy</dc:creator>
  <cp:lastModifiedBy>Administrator</cp:lastModifiedBy>
  <cp:lastPrinted>2018-09-03T07:46:29Z</cp:lastPrinted>
  <dcterms:modified xsi:type="dcterms:W3CDTF">2018-09-03T07:47:20Z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